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8303F" w14:textId="59C4AAB2" w:rsidR="005B099B" w:rsidRPr="00972343" w:rsidRDefault="005B099B" w:rsidP="0025344A">
      <w:pPr>
        <w:keepNext/>
        <w:keepLines/>
        <w:spacing w:before="160" w:after="0" w:line="240" w:lineRule="auto"/>
        <w:ind w:left="3969"/>
        <w:outlineLvl w:val="1"/>
        <w:rPr>
          <w:rFonts w:eastAsia="Calibri" w:cstheme="minorHAnsi"/>
          <w:color w:val="4472C4" w:themeColor="accent1"/>
          <w:kern w:val="0"/>
          <w:lang w:eastAsia="lt-LT"/>
          <w14:ligatures w14:val="none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26333940"/>
      <w:r w:rsidRPr="0025344A">
        <w:rPr>
          <w:rFonts w:eastAsia="Calibri" w:cstheme="minorHAnsi"/>
          <w:color w:val="0070C0"/>
          <w:kern w:val="0"/>
          <w:lang w:eastAsia="lt-LT"/>
          <w14:ligatures w14:val="none"/>
        </w:rPr>
        <w:t xml:space="preserve">Pirkimo sąlygų 2 priedas „Techninė specifikacija </w:t>
      </w:r>
      <w:r w:rsidRPr="00972343">
        <w:rPr>
          <w:rFonts w:eastAsia="Calibri" w:cstheme="minorHAnsi"/>
          <w:color w:val="4472C4" w:themeColor="accent1"/>
          <w:kern w:val="0"/>
          <w:lang w:eastAsia="lt-LT"/>
          <w14:ligatures w14:val="none"/>
        </w:rPr>
        <w:t>I</w:t>
      </w:r>
      <w:r w:rsidR="00972343" w:rsidRPr="00972343">
        <w:rPr>
          <w:rFonts w:eastAsia="Calibri" w:cstheme="minorHAnsi"/>
          <w:color w:val="4472C4" w:themeColor="accent1"/>
          <w:kern w:val="0"/>
          <w:lang w:eastAsia="lt-LT"/>
          <w14:ligatures w14:val="none"/>
        </w:rPr>
        <w:t>II</w:t>
      </w:r>
      <w:r w:rsidRPr="00972343">
        <w:rPr>
          <w:rFonts w:eastAsia="Calibri" w:cstheme="minorHAnsi"/>
          <w:color w:val="4472C4" w:themeColor="accent1"/>
          <w:kern w:val="0"/>
          <w:lang w:eastAsia="lt-LT"/>
          <w14:ligatures w14:val="none"/>
        </w:rPr>
        <w:t xml:space="preserve"> pirkimo objekto daliai“</w:t>
      </w:r>
      <w:bookmarkEnd w:id="0"/>
      <w:bookmarkEnd w:id="1"/>
      <w:bookmarkEnd w:id="2"/>
      <w:bookmarkEnd w:id="3"/>
      <w:bookmarkEnd w:id="4"/>
    </w:p>
    <w:p w14:paraId="331D7BF9" w14:textId="77777777" w:rsidR="005B099B" w:rsidRPr="00972343" w:rsidRDefault="005B099B" w:rsidP="0025344A">
      <w:pPr>
        <w:spacing w:after="0" w:line="240" w:lineRule="auto"/>
        <w:jc w:val="center"/>
        <w:rPr>
          <w:rFonts w:cstheme="minorHAnsi"/>
          <w:b/>
          <w:bCs/>
          <w:color w:val="4472C4" w:themeColor="accent1"/>
        </w:rPr>
      </w:pPr>
    </w:p>
    <w:p w14:paraId="0D29DD92" w14:textId="3B9F8413" w:rsidR="005B099B" w:rsidRPr="0025344A" w:rsidRDefault="005B099B" w:rsidP="0025344A">
      <w:pPr>
        <w:spacing w:after="0" w:line="240" w:lineRule="auto"/>
        <w:jc w:val="center"/>
        <w:rPr>
          <w:rFonts w:cstheme="minorHAnsi"/>
          <w:b/>
        </w:rPr>
      </w:pPr>
      <w:r w:rsidRPr="0025344A">
        <w:rPr>
          <w:rFonts w:cstheme="minorHAnsi"/>
          <w:b/>
        </w:rPr>
        <w:t>TECHNINĖ SPECIFIKACIJA</w:t>
      </w:r>
    </w:p>
    <w:p w14:paraId="41679C13" w14:textId="77777777" w:rsidR="000D3E7E" w:rsidRPr="0025344A" w:rsidRDefault="000D3E7E" w:rsidP="0025344A">
      <w:pPr>
        <w:spacing w:after="0" w:line="240" w:lineRule="auto"/>
        <w:jc w:val="center"/>
        <w:rPr>
          <w:rFonts w:cstheme="minorHAnsi"/>
          <w:b/>
        </w:rPr>
      </w:pPr>
    </w:p>
    <w:p w14:paraId="034F73DC" w14:textId="41AEA675" w:rsidR="000D3E7E" w:rsidRPr="0025344A" w:rsidRDefault="00C71917" w:rsidP="0025344A">
      <w:pPr>
        <w:spacing w:after="0" w:line="240" w:lineRule="auto"/>
        <w:jc w:val="center"/>
        <w:rPr>
          <w:rFonts w:cstheme="minorHAnsi"/>
          <w:b/>
        </w:rPr>
      </w:pPr>
      <w:r w:rsidRPr="0025344A">
        <w:rPr>
          <w:rFonts w:cstheme="minorHAnsi"/>
          <w:b/>
        </w:rPr>
        <w:t>Garo sterilizatorius</w:t>
      </w:r>
    </w:p>
    <w:p w14:paraId="3B3F530A" w14:textId="77777777" w:rsidR="000D3E7E" w:rsidRPr="0025344A" w:rsidRDefault="000D3E7E" w:rsidP="0025344A">
      <w:pPr>
        <w:spacing w:after="0" w:line="240" w:lineRule="auto"/>
        <w:jc w:val="center"/>
        <w:rPr>
          <w:rFonts w:cstheme="minorHAnsi"/>
          <w:b/>
        </w:rPr>
      </w:pPr>
    </w:p>
    <w:p w14:paraId="70407A6B" w14:textId="0D23353E" w:rsidR="005B099B" w:rsidRPr="0025344A" w:rsidRDefault="00C71917" w:rsidP="0025344A">
      <w:pPr>
        <w:spacing w:after="0" w:line="240" w:lineRule="auto"/>
        <w:ind w:firstLine="567"/>
        <w:jc w:val="both"/>
        <w:rPr>
          <w:rFonts w:eastAsia="PMingLiU" w:cstheme="minorHAnsi"/>
        </w:rPr>
      </w:pPr>
      <w:r w:rsidRPr="0025344A">
        <w:rPr>
          <w:rFonts w:cstheme="minorHAnsi"/>
          <w:b/>
          <w:bCs/>
        </w:rPr>
        <w:t>Garo sterilizatorius</w:t>
      </w:r>
      <w:r w:rsidR="00F11F0E" w:rsidRPr="0025344A">
        <w:rPr>
          <w:rFonts w:cstheme="minorHAnsi"/>
          <w:b/>
          <w:bCs/>
        </w:rPr>
        <w:t xml:space="preserve"> </w:t>
      </w:r>
      <w:r w:rsidR="00BB1D7C" w:rsidRPr="0025344A">
        <w:rPr>
          <w:rFonts w:cstheme="minorHAnsi"/>
          <w:b/>
        </w:rPr>
        <w:t xml:space="preserve">– 1 </w:t>
      </w:r>
      <w:r w:rsidR="000538D1" w:rsidRPr="0025344A">
        <w:rPr>
          <w:rFonts w:cstheme="minorHAnsi"/>
          <w:b/>
        </w:rPr>
        <w:t>vnt</w:t>
      </w:r>
      <w:r w:rsidR="00BB1D7C" w:rsidRPr="0025344A">
        <w:rPr>
          <w:rFonts w:cstheme="minorHAnsi"/>
        </w:rPr>
        <w:t>.</w:t>
      </w:r>
      <w:r w:rsidR="00325560" w:rsidRPr="0025344A">
        <w:rPr>
          <w:rFonts w:cstheme="minorHAnsi"/>
        </w:rPr>
        <w:t xml:space="preserve"> </w:t>
      </w:r>
      <w:r w:rsidR="00325560" w:rsidRPr="0025344A">
        <w:rPr>
          <w:rFonts w:eastAsia="PMingLiU" w:cstheme="minorHAnsi"/>
        </w:rPr>
        <w:t xml:space="preserve">Reikalavimai </w:t>
      </w:r>
      <w:r w:rsidR="0039464A">
        <w:rPr>
          <w:rFonts w:eastAsia="PMingLiU" w:cstheme="minorHAnsi"/>
        </w:rPr>
        <w:t>g</w:t>
      </w:r>
      <w:r w:rsidRPr="0025344A">
        <w:rPr>
          <w:rFonts w:eastAsia="PMingLiU" w:cstheme="minorHAnsi"/>
        </w:rPr>
        <w:t>aro sterilizatoriui</w:t>
      </w:r>
      <w:r w:rsidR="002E40B8">
        <w:rPr>
          <w:rFonts w:eastAsia="PMingLiU" w:cstheme="minorHAnsi"/>
        </w:rPr>
        <w:t xml:space="preserve"> (toliau – sterilizatorius)</w:t>
      </w:r>
      <w:r w:rsidR="000538D1" w:rsidRPr="0025344A">
        <w:rPr>
          <w:rFonts w:eastAsia="PMingLiU" w:cstheme="minorHAnsi"/>
        </w:rPr>
        <w:t xml:space="preserve"> </w:t>
      </w:r>
      <w:r w:rsidR="00325560" w:rsidRPr="0025344A">
        <w:rPr>
          <w:rFonts w:eastAsia="PMingLiU" w:cstheme="minorHAnsi"/>
        </w:rPr>
        <w:t>pateikiami žemiau esančioje lentelėje.</w:t>
      </w:r>
    </w:p>
    <w:p w14:paraId="21BA4B9A" w14:textId="77777777" w:rsidR="00325560" w:rsidRPr="0025344A" w:rsidRDefault="00325560" w:rsidP="0025344A">
      <w:pPr>
        <w:spacing w:after="0" w:line="240" w:lineRule="auto"/>
        <w:ind w:firstLine="567"/>
        <w:jc w:val="both"/>
        <w:rPr>
          <w:rFonts w:cstheme="minorHAnsi"/>
        </w:rPr>
      </w:pPr>
    </w:p>
    <w:p w14:paraId="1697DB07" w14:textId="5D02C24E" w:rsidR="0025344A" w:rsidRPr="0025344A" w:rsidRDefault="0025344A" w:rsidP="0025344A">
      <w:pPr>
        <w:spacing w:after="0" w:line="240" w:lineRule="auto"/>
        <w:ind w:firstLine="567"/>
        <w:jc w:val="both"/>
        <w:rPr>
          <w:rFonts w:cstheme="minorHAnsi"/>
          <w:i/>
          <w:iCs/>
        </w:rPr>
      </w:pPr>
      <w:r w:rsidRPr="0025344A">
        <w:rPr>
          <w:rFonts w:cstheme="minorHAnsi"/>
          <w:i/>
          <w:iCs/>
        </w:rPr>
        <w:t>Techninės specifikacijos lentelėje nurodyti privalomi reikalavimai. Tiekėjai, kur reikalaujama, privalo nurodyti siūlomą konkrečią specifikaciją (</w:t>
      </w:r>
      <w:r w:rsidRPr="0025344A">
        <w:rPr>
          <w:rFonts w:cstheme="minorHAnsi"/>
          <w:b/>
          <w:bCs/>
          <w:i/>
          <w:iCs/>
        </w:rPr>
        <w:t>tikslią reikšmę arba konkretų aprašymą</w:t>
      </w:r>
      <w:r w:rsidRPr="0025344A">
        <w:rPr>
          <w:rFonts w:cstheme="minorHAnsi"/>
          <w:i/>
          <w:iCs/>
        </w:rPr>
        <w:t>) ir informaciją apie tai įrodančiuose dokumentuose: gamintojo techniniuose dokumentuose (</w:t>
      </w:r>
      <w:r w:rsidR="00F25B86" w:rsidRPr="00F25B86">
        <w:rPr>
          <w:rFonts w:cstheme="minorHAnsi"/>
          <w:i/>
          <w:iCs/>
        </w:rPr>
        <w:t>kataloguose ir (ar) techniniuose duomenų lapuose, ir (ar) bukletuose, ir (ar) naudojimo instrukcijose</w:t>
      </w:r>
      <w:r w:rsidRPr="0025344A">
        <w:rPr>
          <w:rFonts w:cstheme="minorHAnsi"/>
          <w:i/>
          <w:iCs/>
        </w:rPr>
        <w:t>)</w:t>
      </w:r>
      <w:r w:rsidR="008B2250">
        <w:rPr>
          <w:rFonts w:cstheme="minorHAnsi"/>
          <w:i/>
          <w:iCs/>
        </w:rPr>
        <w:t xml:space="preserve"> </w:t>
      </w:r>
      <w:r w:rsidRPr="0025344A">
        <w:rPr>
          <w:rFonts w:cstheme="minorHAnsi"/>
          <w:i/>
          <w:iCs/>
        </w:rPr>
        <w:t>ar kituose lygiaverčiuose įrodymuose (kuriuos tiekėjas turi pateikti kartu su pasiūlymu), t. y. nurodomas dokumento pavadinimas, psl. Nr., informacijos vieta dokumente, pažymint ir/ar nurodant, kur konkrečiai įrodančio dokumento vietoje galima įsitikinti tiekėjo nurodoma informacija. Kur pildyti nereikalaujama, laikoma, kad reikalavimai yra privalomi ir tikrinami bus sutarties vykdymo metu.</w:t>
      </w:r>
    </w:p>
    <w:tbl>
      <w:tblPr>
        <w:tblStyle w:val="Lentelstinklelis"/>
        <w:tblW w:w="9634" w:type="dxa"/>
        <w:tblInd w:w="0" w:type="dxa"/>
        <w:tblLook w:val="04A0" w:firstRow="1" w:lastRow="0" w:firstColumn="1" w:lastColumn="0" w:noHBand="0" w:noVBand="1"/>
      </w:tblPr>
      <w:tblGrid>
        <w:gridCol w:w="516"/>
        <w:gridCol w:w="2387"/>
        <w:gridCol w:w="2182"/>
        <w:gridCol w:w="1257"/>
        <w:gridCol w:w="741"/>
        <w:gridCol w:w="2551"/>
      </w:tblGrid>
      <w:tr w:rsidR="001B4D0C" w:rsidRPr="0025344A" w14:paraId="732857F6" w14:textId="0D8C9C6E" w:rsidTr="001B4D0C">
        <w:trPr>
          <w:trHeight w:val="319"/>
        </w:trPr>
        <w:tc>
          <w:tcPr>
            <w:tcW w:w="516" w:type="dxa"/>
            <w:vAlign w:val="center"/>
          </w:tcPr>
          <w:p w14:paraId="74A54245" w14:textId="77777777" w:rsidR="001B4D0C" w:rsidRPr="0025344A" w:rsidRDefault="001B4D0C" w:rsidP="0025344A">
            <w:pPr>
              <w:rPr>
                <w:rFonts w:asciiTheme="minorHAnsi" w:cstheme="minorHAnsi"/>
                <w:bCs/>
                <w:sz w:val="24"/>
                <w:szCs w:val="24"/>
              </w:rPr>
            </w:pPr>
            <w:bookmarkStart w:id="5" w:name="_Hlk111542712"/>
            <w:r w:rsidRPr="0025344A">
              <w:rPr>
                <w:rFonts w:asciiTheme="minorHAnsi" w:eastAsia="Times New Roman" w:cstheme="minorHAnsi"/>
                <w:bCs/>
                <w:sz w:val="24"/>
                <w:szCs w:val="24"/>
              </w:rPr>
              <w:t>Eil. Nr.</w:t>
            </w:r>
          </w:p>
        </w:tc>
        <w:tc>
          <w:tcPr>
            <w:tcW w:w="2387" w:type="dxa"/>
            <w:vAlign w:val="center"/>
          </w:tcPr>
          <w:p w14:paraId="02EC4463" w14:textId="2906FE25" w:rsidR="001B4D0C" w:rsidRPr="0025344A" w:rsidRDefault="001B4D0C" w:rsidP="0025344A">
            <w:pPr>
              <w:rPr>
                <w:rFonts w:asciiTheme="minorHAnsi" w:cstheme="minorHAnsi"/>
                <w:b/>
                <w:color w:val="0070C0"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b/>
                <w:sz w:val="24"/>
                <w:szCs w:val="24"/>
              </w:rPr>
              <w:t>Techniniai reikalavimai/kriterijai</w:t>
            </w:r>
          </w:p>
        </w:tc>
        <w:tc>
          <w:tcPr>
            <w:tcW w:w="2182" w:type="dxa"/>
            <w:vAlign w:val="center"/>
          </w:tcPr>
          <w:p w14:paraId="3D082C0F" w14:textId="6556C7E1" w:rsidR="001B4D0C" w:rsidRPr="0025344A" w:rsidRDefault="001B4D0C" w:rsidP="0025344A">
            <w:pPr>
              <w:rPr>
                <w:rFonts w:asciiTheme="minorHAnsi" w:cstheme="minorHAnsi"/>
                <w:b/>
                <w:color w:val="0070C0"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b/>
                <w:sz w:val="24"/>
                <w:szCs w:val="24"/>
              </w:rPr>
              <w:t>Reikalaujamos parametrų/kriterijų reikšmės</w:t>
            </w:r>
          </w:p>
        </w:tc>
        <w:tc>
          <w:tcPr>
            <w:tcW w:w="1998" w:type="dxa"/>
            <w:gridSpan w:val="2"/>
          </w:tcPr>
          <w:p w14:paraId="7CD73395" w14:textId="77777777" w:rsidR="001B4D0C" w:rsidRPr="0025344A" w:rsidRDefault="001B4D0C" w:rsidP="0025344A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</w:p>
          <w:p w14:paraId="7D8F07BA" w14:textId="21D4D409" w:rsidR="001B4D0C" w:rsidRPr="0025344A" w:rsidRDefault="001B4D0C" w:rsidP="0025344A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b/>
                <w:sz w:val="24"/>
                <w:szCs w:val="24"/>
              </w:rPr>
              <w:t>Siūlomų parametrų tikslios reikšmės</w:t>
            </w:r>
          </w:p>
        </w:tc>
        <w:tc>
          <w:tcPr>
            <w:tcW w:w="2551" w:type="dxa"/>
          </w:tcPr>
          <w:p w14:paraId="3B9F8413" w14:textId="73516934" w:rsidR="001B4D0C" w:rsidRPr="0025344A" w:rsidRDefault="001B4D0C" w:rsidP="0025344A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b/>
                <w:sz w:val="24"/>
                <w:szCs w:val="24"/>
              </w:rPr>
              <w:t xml:space="preserve">Įrodantys dokumentai </w:t>
            </w:r>
            <w:r w:rsidRPr="0025344A">
              <w:rPr>
                <w:rFonts w:asciiTheme="minorHAnsi" w:eastAsia="Times New Roman" w:cstheme="minorHAnsi"/>
                <w:bCs/>
                <w:sz w:val="24"/>
                <w:szCs w:val="24"/>
              </w:rPr>
              <w:t>(pavadinimas, psl. Nr., vieta dokumente)</w:t>
            </w:r>
          </w:p>
        </w:tc>
      </w:tr>
      <w:tr w:rsidR="001B4D0C" w:rsidRPr="0025344A" w14:paraId="735574F0" w14:textId="21B9D88D" w:rsidTr="001B4D0C">
        <w:trPr>
          <w:trHeight w:val="319"/>
        </w:trPr>
        <w:tc>
          <w:tcPr>
            <w:tcW w:w="9634" w:type="dxa"/>
            <w:gridSpan w:val="6"/>
            <w:vAlign w:val="center"/>
          </w:tcPr>
          <w:p w14:paraId="35A0C294" w14:textId="6E086645" w:rsidR="001B4D0C" w:rsidRPr="0025344A" w:rsidRDefault="001B4D0C" w:rsidP="0025344A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25344A">
              <w:rPr>
                <w:rFonts w:asciiTheme="minorHAnsi" w:cstheme="minorHAnsi"/>
                <w:b/>
                <w:sz w:val="24"/>
                <w:szCs w:val="24"/>
              </w:rPr>
              <w:t>Garo sterilizatorius</w:t>
            </w:r>
          </w:p>
        </w:tc>
      </w:tr>
      <w:tr w:rsidR="001B4D0C" w:rsidRPr="0025344A" w14:paraId="6B9345FB" w14:textId="536EBF25" w:rsidTr="001B4D0C">
        <w:trPr>
          <w:trHeight w:val="319"/>
        </w:trPr>
        <w:tc>
          <w:tcPr>
            <w:tcW w:w="516" w:type="dxa"/>
            <w:vAlign w:val="center"/>
          </w:tcPr>
          <w:p w14:paraId="2B4A2280" w14:textId="77777777" w:rsidR="001B4D0C" w:rsidRPr="0025344A" w:rsidRDefault="001B4D0C" w:rsidP="0025344A">
            <w:pPr>
              <w:pStyle w:val="Sraopastraipa"/>
              <w:numPr>
                <w:ilvl w:val="0"/>
                <w:numId w:val="4"/>
              </w:num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  <w:vAlign w:val="center"/>
          </w:tcPr>
          <w:p w14:paraId="561A462A" w14:textId="6418D3FA" w:rsidR="001B4D0C" w:rsidRPr="0025344A" w:rsidRDefault="001B4D0C" w:rsidP="0025344A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25344A">
              <w:rPr>
                <w:rFonts w:asciiTheme="minorHAnsi" w:cstheme="minorHAnsi"/>
                <w:b/>
                <w:sz w:val="24"/>
                <w:szCs w:val="24"/>
              </w:rPr>
              <w:t>G</w:t>
            </w:r>
            <w:r w:rsidRPr="0025344A">
              <w:rPr>
                <w:rFonts w:asciiTheme="minorHAnsi" w:eastAsia="Times New Roman" w:cstheme="minorHAnsi"/>
                <w:b/>
                <w:sz w:val="24"/>
                <w:szCs w:val="24"/>
              </w:rPr>
              <w:t>amintojas</w:t>
            </w:r>
          </w:p>
        </w:tc>
        <w:tc>
          <w:tcPr>
            <w:tcW w:w="2182" w:type="dxa"/>
            <w:vAlign w:val="center"/>
          </w:tcPr>
          <w:p w14:paraId="4902A5E7" w14:textId="0AE379A8" w:rsidR="001B4D0C" w:rsidRPr="0025344A" w:rsidRDefault="001B4D0C" w:rsidP="0025344A">
            <w:p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bCs/>
                <w:sz w:val="24"/>
                <w:szCs w:val="24"/>
              </w:rPr>
              <w:t>Nurodyti gamintoją</w:t>
            </w:r>
          </w:p>
        </w:tc>
        <w:tc>
          <w:tcPr>
            <w:tcW w:w="1998" w:type="dxa"/>
            <w:gridSpan w:val="2"/>
          </w:tcPr>
          <w:p w14:paraId="05A3774C" w14:textId="5ADB738C" w:rsidR="001B4D0C" w:rsidRPr="0025344A" w:rsidRDefault="001B4D0C" w:rsidP="0025344A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551" w:type="dxa"/>
          </w:tcPr>
          <w:p w14:paraId="6B24530F" w14:textId="26039256" w:rsidR="001B4D0C" w:rsidRPr="0025344A" w:rsidRDefault="001B4D0C" w:rsidP="0025344A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1B4D0C" w:rsidRPr="0025344A" w14:paraId="49AB41D8" w14:textId="75C61545" w:rsidTr="001B4D0C">
        <w:trPr>
          <w:trHeight w:val="319"/>
        </w:trPr>
        <w:tc>
          <w:tcPr>
            <w:tcW w:w="516" w:type="dxa"/>
            <w:vAlign w:val="center"/>
          </w:tcPr>
          <w:p w14:paraId="62791A47" w14:textId="77777777" w:rsidR="001B4D0C" w:rsidRPr="0025344A" w:rsidRDefault="001B4D0C" w:rsidP="00A67DD6">
            <w:pPr>
              <w:pStyle w:val="Sraopastraipa"/>
              <w:numPr>
                <w:ilvl w:val="0"/>
                <w:numId w:val="4"/>
              </w:num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  <w:vAlign w:val="center"/>
          </w:tcPr>
          <w:p w14:paraId="5AF20A01" w14:textId="738FE4BF" w:rsidR="001B4D0C" w:rsidRPr="0025344A" w:rsidRDefault="001B4D0C" w:rsidP="00A67DD6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b/>
                <w:sz w:val="24"/>
                <w:szCs w:val="24"/>
              </w:rPr>
              <w:t>Modelis</w:t>
            </w:r>
          </w:p>
        </w:tc>
        <w:tc>
          <w:tcPr>
            <w:tcW w:w="2182" w:type="dxa"/>
            <w:vAlign w:val="center"/>
          </w:tcPr>
          <w:p w14:paraId="1276BE01" w14:textId="65C8B898" w:rsidR="001B4D0C" w:rsidRPr="0025344A" w:rsidRDefault="001B4D0C" w:rsidP="00A67DD6">
            <w:p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bCs/>
                <w:sz w:val="24"/>
                <w:szCs w:val="24"/>
              </w:rPr>
              <w:t>Nurodyti modelį</w:t>
            </w:r>
          </w:p>
        </w:tc>
        <w:tc>
          <w:tcPr>
            <w:tcW w:w="1998" w:type="dxa"/>
            <w:gridSpan w:val="2"/>
          </w:tcPr>
          <w:p w14:paraId="7063E694" w14:textId="2FECAF08" w:rsidR="001B4D0C" w:rsidRPr="0025344A" w:rsidRDefault="001B4D0C" w:rsidP="00A67DD6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551" w:type="dxa"/>
          </w:tcPr>
          <w:p w14:paraId="4391C123" w14:textId="7211AB35" w:rsidR="001B4D0C" w:rsidRPr="0025344A" w:rsidRDefault="001B4D0C" w:rsidP="00A67DD6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1B4D0C" w:rsidRPr="00506D59" w14:paraId="326A77E0" w14:textId="46952E14" w:rsidTr="001B4D0C">
        <w:trPr>
          <w:trHeight w:val="319"/>
        </w:trPr>
        <w:tc>
          <w:tcPr>
            <w:tcW w:w="516" w:type="dxa"/>
            <w:vAlign w:val="center"/>
          </w:tcPr>
          <w:p w14:paraId="19C47457" w14:textId="77777777" w:rsidR="001B4D0C" w:rsidRPr="00506D59" w:rsidRDefault="001B4D0C" w:rsidP="00A67DD6">
            <w:pPr>
              <w:pStyle w:val="Sraopastraipa"/>
              <w:numPr>
                <w:ilvl w:val="0"/>
                <w:numId w:val="4"/>
              </w:num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  <w:vAlign w:val="center"/>
          </w:tcPr>
          <w:p w14:paraId="20AFE55B" w14:textId="75D07A96" w:rsidR="001B4D0C" w:rsidRPr="00506D59" w:rsidRDefault="001B4D0C" w:rsidP="00A67DD6">
            <w:p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  <w:r w:rsidRPr="00506D59">
              <w:rPr>
                <w:rFonts w:asciiTheme="minorHAnsi" w:eastAsia="Times New Roman" w:cstheme="minorHAnsi"/>
                <w:bCs/>
                <w:sz w:val="24"/>
                <w:szCs w:val="24"/>
              </w:rPr>
              <w:t>Paskirtis</w:t>
            </w:r>
          </w:p>
        </w:tc>
        <w:tc>
          <w:tcPr>
            <w:tcW w:w="2182" w:type="dxa"/>
            <w:vAlign w:val="center"/>
          </w:tcPr>
          <w:p w14:paraId="16FE8CEF" w14:textId="672CC622" w:rsidR="001B4D0C" w:rsidRPr="00506D59" w:rsidRDefault="001B4D0C" w:rsidP="00A67DD6">
            <w:p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  <w:r w:rsidRPr="00506D59">
              <w:rPr>
                <w:rFonts w:asciiTheme="minorHAnsi" w:eastAsia="Times New Roman" w:cstheme="minorHAnsi"/>
                <w:bCs/>
                <w:sz w:val="24"/>
                <w:szCs w:val="24"/>
              </w:rPr>
              <w:t>&gt;6</w:t>
            </w:r>
            <w:r w:rsidR="00767F7D">
              <w:rPr>
                <w:rFonts w:asciiTheme="minorHAnsi" w:eastAsia="Times New Roman" w:cstheme="minorHAnsi"/>
                <w:bCs/>
                <w:sz w:val="24"/>
                <w:szCs w:val="24"/>
              </w:rPr>
              <w:t xml:space="preserve"> </w:t>
            </w:r>
            <w:r w:rsidR="00767F7D" w:rsidRPr="00767F7D">
              <w:rPr>
                <w:rFonts w:asciiTheme="minorHAnsi" w:eastAsia="Times New Roman" w:cstheme="minorHAnsi"/>
                <w:bCs/>
                <w:sz w:val="24"/>
                <w:szCs w:val="24"/>
              </w:rPr>
              <w:t>sterilizavimo tūrio vienetų (STV)</w:t>
            </w:r>
            <w:r w:rsidRPr="00506D59">
              <w:rPr>
                <w:rFonts w:asciiTheme="minorHAnsi" w:eastAsia="Times New Roman" w:cstheme="minorHAnsi"/>
                <w:bCs/>
                <w:sz w:val="24"/>
                <w:szCs w:val="24"/>
              </w:rPr>
              <w:t xml:space="preserve"> talpos, </w:t>
            </w:r>
            <w:proofErr w:type="spellStart"/>
            <w:r w:rsidRPr="00506D59">
              <w:rPr>
                <w:rFonts w:asciiTheme="minorHAnsi" w:eastAsia="Times New Roman" w:cstheme="minorHAnsi"/>
                <w:bCs/>
                <w:sz w:val="24"/>
                <w:szCs w:val="24"/>
              </w:rPr>
              <w:t>frakcionuoto</w:t>
            </w:r>
            <w:proofErr w:type="spellEnd"/>
            <w:r w:rsidRPr="00506D59">
              <w:rPr>
                <w:rFonts w:asciiTheme="minorHAnsi" w:eastAsia="Times New Roman" w:cstheme="minorHAnsi"/>
                <w:bCs/>
                <w:sz w:val="24"/>
                <w:szCs w:val="24"/>
              </w:rPr>
              <w:t xml:space="preserve"> vakuumo garo sterilizatorius</w:t>
            </w:r>
          </w:p>
        </w:tc>
        <w:tc>
          <w:tcPr>
            <w:tcW w:w="1998" w:type="dxa"/>
            <w:gridSpan w:val="2"/>
          </w:tcPr>
          <w:p w14:paraId="3E715B21" w14:textId="237D746E" w:rsidR="001B4D0C" w:rsidRPr="00506D59" w:rsidRDefault="001B4D0C" w:rsidP="00A67DD6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2A1DA1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1DC1E492" w14:textId="1EE87409" w:rsidR="001B4D0C" w:rsidRPr="00506D59" w:rsidRDefault="001B4D0C" w:rsidP="00A67DD6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2A1DA1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1B4D0C" w:rsidRPr="0025344A" w14:paraId="2D3C95B8" w14:textId="523A2B22" w:rsidTr="001B4D0C">
        <w:trPr>
          <w:trHeight w:val="478"/>
        </w:trPr>
        <w:tc>
          <w:tcPr>
            <w:tcW w:w="516" w:type="dxa"/>
            <w:vAlign w:val="center"/>
          </w:tcPr>
          <w:p w14:paraId="2181BBE3" w14:textId="77777777" w:rsidR="001B4D0C" w:rsidRPr="0025344A" w:rsidRDefault="001B4D0C" w:rsidP="00092EE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0911ACA4" w14:textId="6267D970" w:rsidR="001B4D0C" w:rsidRPr="0025344A" w:rsidRDefault="001B4D0C" w:rsidP="00092EED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>Sterilizatoriaus kameros tūris:</w:t>
            </w:r>
          </w:p>
        </w:tc>
        <w:tc>
          <w:tcPr>
            <w:tcW w:w="2182" w:type="dxa"/>
          </w:tcPr>
          <w:p w14:paraId="0618B366" w14:textId="30C366D0" w:rsidR="001B4D0C" w:rsidRPr="0025344A" w:rsidRDefault="001B4D0C" w:rsidP="00092EED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>≥ 400 l</w:t>
            </w:r>
          </w:p>
        </w:tc>
        <w:tc>
          <w:tcPr>
            <w:tcW w:w="1998" w:type="dxa"/>
            <w:gridSpan w:val="2"/>
          </w:tcPr>
          <w:p w14:paraId="7CA6FCC9" w14:textId="616905E0" w:rsidR="001B4D0C" w:rsidRPr="0025344A" w:rsidRDefault="001B4D0C" w:rsidP="00092EED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551" w:type="dxa"/>
          </w:tcPr>
          <w:p w14:paraId="7C1631F9" w14:textId="151358EA" w:rsidR="001B4D0C" w:rsidRPr="0025344A" w:rsidRDefault="001B4D0C" w:rsidP="00092EED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1B4D0C" w:rsidRPr="0025344A" w14:paraId="7B5D529F" w14:textId="3314DDC6" w:rsidTr="005C7DA4">
        <w:trPr>
          <w:trHeight w:val="155"/>
        </w:trPr>
        <w:tc>
          <w:tcPr>
            <w:tcW w:w="516" w:type="dxa"/>
            <w:vAlign w:val="center"/>
          </w:tcPr>
          <w:p w14:paraId="08488080" w14:textId="77777777" w:rsidR="001B4D0C" w:rsidRPr="0025344A" w:rsidRDefault="001B4D0C" w:rsidP="00092EE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60765B01" w14:textId="2DB297A1" w:rsidR="001B4D0C" w:rsidRPr="005368E3" w:rsidRDefault="001B4D0C" w:rsidP="00092EED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 xml:space="preserve">Sterilizatoriaus sterilizavimo kamera, durys, kameros apvalkalas ir integruotas garo generatorius pagaminti iš nerūdijančio plieno 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>arba lygiavertės medžiagos</w:t>
            </w:r>
          </w:p>
        </w:tc>
        <w:tc>
          <w:tcPr>
            <w:tcW w:w="2182" w:type="dxa"/>
          </w:tcPr>
          <w:p w14:paraId="378E3185" w14:textId="3C19B799" w:rsidR="001B4D0C" w:rsidRPr="0025344A" w:rsidRDefault="001B4D0C" w:rsidP="00092EED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>Būtina. Ne blogesnės kaip</w:t>
            </w:r>
            <w:r w:rsidR="00767F7D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 xml:space="preserve"> </w:t>
            </w:r>
            <w:r w:rsidR="00767F7D" w:rsidRPr="00767F7D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 xml:space="preserve">Amerikos geležies ir plieno instituto (angl. American </w:t>
            </w:r>
            <w:proofErr w:type="spellStart"/>
            <w:r w:rsidR="00767F7D" w:rsidRPr="00767F7D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>Iron</w:t>
            </w:r>
            <w:proofErr w:type="spellEnd"/>
            <w:r w:rsidR="00767F7D" w:rsidRPr="00767F7D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767F7D" w:rsidRPr="00767F7D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>and</w:t>
            </w:r>
            <w:proofErr w:type="spellEnd"/>
            <w:r w:rsidR="00767F7D" w:rsidRPr="00767F7D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767F7D" w:rsidRPr="00767F7D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>Steel</w:t>
            </w:r>
            <w:proofErr w:type="spellEnd"/>
            <w:r w:rsidR="00767F7D" w:rsidRPr="00767F7D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 xml:space="preserve"> Institute, AISI) </w:t>
            </w:r>
            <w:r w:rsidRPr="0025344A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>316 L (arba lygiavertės) markės plienas</w:t>
            </w:r>
          </w:p>
        </w:tc>
        <w:tc>
          <w:tcPr>
            <w:tcW w:w="1998" w:type="dxa"/>
            <w:gridSpan w:val="2"/>
          </w:tcPr>
          <w:p w14:paraId="650E9454" w14:textId="1628781F" w:rsidR="001B4D0C" w:rsidRPr="0025344A" w:rsidRDefault="001B4D0C" w:rsidP="00092EED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53AA2559" w14:textId="2994EEF1" w:rsidR="001B4D0C" w:rsidRPr="0025344A" w:rsidRDefault="001B4D0C" w:rsidP="00092EED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5C7DA4" w:rsidRPr="0025344A" w14:paraId="7DEC77DB" w14:textId="2BDA304A" w:rsidTr="005C7DA4">
        <w:trPr>
          <w:trHeight w:val="2683"/>
        </w:trPr>
        <w:tc>
          <w:tcPr>
            <w:tcW w:w="516" w:type="dxa"/>
            <w:vAlign w:val="center"/>
          </w:tcPr>
          <w:p w14:paraId="4637A47C" w14:textId="77777777" w:rsidR="005C7DA4" w:rsidRPr="0025344A" w:rsidRDefault="005C7DA4" w:rsidP="0025344A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5FADF34D" w14:textId="2853AB77" w:rsidR="005C7DA4" w:rsidRPr="0025344A" w:rsidRDefault="005C7DA4" w:rsidP="0025344A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2E40B8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>Sterilizatori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>a</w:t>
            </w:r>
            <w:r w:rsidRPr="002E40B8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>us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 xml:space="preserve"> </w:t>
            </w:r>
            <w:r w:rsidRPr="002E40B8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>pritaiky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>mas</w:t>
            </w:r>
            <w:r w:rsidRPr="002E40B8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 xml:space="preserve"> prijungimui prie 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 xml:space="preserve">Jonavos </w:t>
            </w:r>
            <w:r w:rsidRPr="002E40B8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 xml:space="preserve">ligoninėje esamos vandens paruošimo sistemos </w:t>
            </w:r>
          </w:p>
        </w:tc>
        <w:tc>
          <w:tcPr>
            <w:tcW w:w="6731" w:type="dxa"/>
            <w:gridSpan w:val="4"/>
          </w:tcPr>
          <w:p w14:paraId="62BB4D3F" w14:textId="77777777" w:rsidR="005C7DA4" w:rsidRDefault="005C7DA4" w:rsidP="005C7DA4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5C7DA4">
              <w:rPr>
                <w:rFonts w:asciiTheme="minorHAnsi" w:eastAsia="PMingLiU" w:cstheme="minorHAnsi"/>
                <w:sz w:val="24"/>
                <w:szCs w:val="24"/>
              </w:rPr>
              <w:t>Sterilizatorius turi būti pritaikytas prijungimui prie VšĮ Jonavos ligoninės esamos vandens paruošimo sistemos. Ligoninėje naudojami šie vandens šaltiniai:</w:t>
            </w:r>
          </w:p>
          <w:p w14:paraId="31503493" w14:textId="2404AF06" w:rsidR="005C7DA4" w:rsidRPr="005C7DA4" w:rsidRDefault="005C7DA4" w:rsidP="005C7DA4">
            <w:pPr>
              <w:tabs>
                <w:tab w:val="left" w:pos="247"/>
              </w:tabs>
              <w:rPr>
                <w:rFonts w:asciiTheme="minorHAnsi" w:eastAsia="PMingLiU" w:cstheme="minorHAnsi"/>
                <w:sz w:val="24"/>
                <w:szCs w:val="24"/>
              </w:rPr>
            </w:pPr>
            <w:r w:rsidRPr="005C7DA4">
              <w:rPr>
                <w:rFonts w:asciiTheme="minorHAnsi" w:eastAsia="PMingLiU" w:cstheme="minorHAnsi"/>
                <w:sz w:val="24"/>
                <w:szCs w:val="24"/>
              </w:rPr>
              <w:t>1.</w:t>
            </w:r>
            <w:r w:rsidRPr="005C7DA4">
              <w:rPr>
                <w:rFonts w:asciiTheme="minorHAnsi" w:eastAsia="PMingLiU" w:cstheme="minorHAnsi"/>
                <w:sz w:val="24"/>
                <w:szCs w:val="24"/>
              </w:rPr>
              <w:tab/>
              <w:t>Minkštintas (</w:t>
            </w:r>
            <w:proofErr w:type="spellStart"/>
            <w:r w:rsidRPr="005C7DA4">
              <w:rPr>
                <w:rFonts w:asciiTheme="minorHAnsi" w:eastAsia="PMingLiU" w:cstheme="minorHAnsi"/>
                <w:sz w:val="24"/>
                <w:szCs w:val="24"/>
              </w:rPr>
              <w:t>nugeležintas</w:t>
            </w:r>
            <w:proofErr w:type="spellEnd"/>
            <w:r w:rsidRPr="005C7DA4">
              <w:rPr>
                <w:rFonts w:asciiTheme="minorHAnsi" w:eastAsia="PMingLiU" w:cstheme="minorHAnsi"/>
                <w:sz w:val="24"/>
                <w:szCs w:val="24"/>
              </w:rPr>
              <w:t xml:space="preserve"> ir suminkštintas) vanduo iš </w:t>
            </w:r>
            <w:proofErr w:type="spellStart"/>
            <w:r w:rsidRPr="005C7DA4">
              <w:rPr>
                <w:rFonts w:asciiTheme="minorHAnsi" w:eastAsia="PMingLiU" w:cstheme="minorHAnsi"/>
                <w:sz w:val="24"/>
                <w:szCs w:val="24"/>
              </w:rPr>
              <w:t>nugeležinimo</w:t>
            </w:r>
            <w:proofErr w:type="spellEnd"/>
            <w:r w:rsidRPr="005C7DA4">
              <w:rPr>
                <w:rFonts w:asciiTheme="minorHAnsi" w:eastAsia="PMingLiU" w:cstheme="minorHAnsi"/>
                <w:sz w:val="24"/>
                <w:szCs w:val="24"/>
              </w:rPr>
              <w:t>–minkštinimo filtro, tiekiamas esamos vandentiekio sistemos slėgiu;</w:t>
            </w:r>
          </w:p>
          <w:p w14:paraId="6CFDB162" w14:textId="77777777" w:rsidR="005C7DA4" w:rsidRPr="005C7DA4" w:rsidRDefault="005C7DA4" w:rsidP="005C7DA4">
            <w:pPr>
              <w:tabs>
                <w:tab w:val="left" w:pos="286"/>
              </w:tabs>
              <w:rPr>
                <w:rFonts w:asciiTheme="minorHAnsi" w:eastAsia="PMingLiU" w:cstheme="minorHAnsi"/>
                <w:sz w:val="24"/>
                <w:szCs w:val="24"/>
              </w:rPr>
            </w:pPr>
            <w:r w:rsidRPr="005C7DA4">
              <w:rPr>
                <w:rFonts w:asciiTheme="minorHAnsi" w:eastAsia="PMingLiU" w:cstheme="minorHAnsi"/>
                <w:sz w:val="24"/>
                <w:szCs w:val="24"/>
              </w:rPr>
              <w:t>2.</w:t>
            </w:r>
            <w:r w:rsidRPr="005C7DA4">
              <w:rPr>
                <w:rFonts w:asciiTheme="minorHAnsi" w:eastAsia="PMingLiU" w:cstheme="minorHAnsi"/>
                <w:sz w:val="24"/>
                <w:szCs w:val="24"/>
              </w:rPr>
              <w:tab/>
            </w:r>
            <w:proofErr w:type="spellStart"/>
            <w:r w:rsidRPr="005C7DA4">
              <w:rPr>
                <w:rFonts w:asciiTheme="minorHAnsi" w:eastAsia="PMingLiU" w:cstheme="minorHAnsi"/>
                <w:sz w:val="24"/>
                <w:szCs w:val="24"/>
              </w:rPr>
              <w:t>Demineralizuotas</w:t>
            </w:r>
            <w:proofErr w:type="spellEnd"/>
            <w:r w:rsidRPr="005C7DA4">
              <w:rPr>
                <w:rFonts w:asciiTheme="minorHAnsi" w:eastAsia="PMingLiU" w:cstheme="minorHAnsi"/>
                <w:sz w:val="24"/>
                <w:szCs w:val="24"/>
              </w:rPr>
              <w:t xml:space="preserve"> atbulinio </w:t>
            </w:r>
            <w:proofErr w:type="spellStart"/>
            <w:r w:rsidRPr="005C7DA4">
              <w:rPr>
                <w:rFonts w:asciiTheme="minorHAnsi" w:eastAsia="PMingLiU" w:cstheme="minorHAnsi"/>
                <w:sz w:val="24"/>
                <w:szCs w:val="24"/>
              </w:rPr>
              <w:t>osmoso</w:t>
            </w:r>
            <w:proofErr w:type="spellEnd"/>
            <w:r w:rsidRPr="005C7DA4">
              <w:rPr>
                <w:rFonts w:asciiTheme="minorHAnsi" w:eastAsia="PMingLiU" w:cstheme="minorHAnsi"/>
                <w:sz w:val="24"/>
                <w:szCs w:val="24"/>
              </w:rPr>
              <w:t xml:space="preserve"> (RO) vanduo, tiekiamas 1,5–2,4 bar slėgiu.</w:t>
            </w:r>
          </w:p>
          <w:p w14:paraId="3EDB6F73" w14:textId="5B8AEF77" w:rsidR="005C7DA4" w:rsidRPr="0025344A" w:rsidRDefault="005C7DA4" w:rsidP="005C7DA4">
            <w:pPr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5C7DA4">
              <w:rPr>
                <w:rFonts w:asciiTheme="minorHAnsi" w:eastAsia="PMingLiU" w:cstheme="minorHAnsi"/>
                <w:sz w:val="24"/>
                <w:szCs w:val="24"/>
              </w:rPr>
              <w:t>Vandens prijungimui naudojamos ½ colio arba ¾ colio jungtys.</w:t>
            </w:r>
          </w:p>
        </w:tc>
      </w:tr>
      <w:tr w:rsidR="001B4D0C" w:rsidRPr="0025344A" w14:paraId="10ED3856" w14:textId="4F0D467F" w:rsidTr="001B4D0C">
        <w:trPr>
          <w:trHeight w:val="478"/>
        </w:trPr>
        <w:tc>
          <w:tcPr>
            <w:tcW w:w="516" w:type="dxa"/>
            <w:vAlign w:val="center"/>
          </w:tcPr>
          <w:p w14:paraId="73BF0245" w14:textId="77777777" w:rsidR="001B4D0C" w:rsidRPr="0025344A" w:rsidRDefault="001B4D0C" w:rsidP="00C06B84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01C6F8B2" w14:textId="7FE62A6D" w:rsidR="001B4D0C" w:rsidRPr="0025344A" w:rsidRDefault="001B4D0C" w:rsidP="00C06B84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>Dvejos, vertikaliai slankiojančios durys. Durų negalima atidaryti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>,</w:t>
            </w:r>
            <w:r w:rsidRPr="0025344A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 xml:space="preserve"> kai kameroje yra slėgis, arba  durys blokuojamos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>,</w:t>
            </w:r>
            <w:r w:rsidRPr="0025344A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 xml:space="preserve"> kai vyksta sterilizavimo ciklas</w:t>
            </w:r>
          </w:p>
        </w:tc>
        <w:tc>
          <w:tcPr>
            <w:tcW w:w="2182" w:type="dxa"/>
          </w:tcPr>
          <w:p w14:paraId="493F803B" w14:textId="44D00EB5" w:rsidR="001B4D0C" w:rsidRPr="0025344A" w:rsidRDefault="001B4D0C" w:rsidP="00C06B84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>Būtina</w:t>
            </w:r>
          </w:p>
        </w:tc>
        <w:tc>
          <w:tcPr>
            <w:tcW w:w="1998" w:type="dxa"/>
            <w:gridSpan w:val="2"/>
          </w:tcPr>
          <w:p w14:paraId="242740CA" w14:textId="0C9440B3" w:rsidR="001B4D0C" w:rsidRPr="0025344A" w:rsidRDefault="001B4D0C" w:rsidP="00C06B84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551" w:type="dxa"/>
          </w:tcPr>
          <w:p w14:paraId="1A1C73AD" w14:textId="2E82DD22" w:rsidR="001B4D0C" w:rsidRPr="0025344A" w:rsidRDefault="001B4D0C" w:rsidP="00C06B84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1B4D0C" w:rsidRPr="0025344A" w14:paraId="6D4EFFC8" w14:textId="4C38199C" w:rsidTr="001B4D0C">
        <w:trPr>
          <w:trHeight w:val="478"/>
        </w:trPr>
        <w:tc>
          <w:tcPr>
            <w:tcW w:w="516" w:type="dxa"/>
            <w:vAlign w:val="center"/>
          </w:tcPr>
          <w:p w14:paraId="3A3C52EB" w14:textId="77777777" w:rsidR="001B4D0C" w:rsidRPr="0025344A" w:rsidRDefault="001B4D0C" w:rsidP="00C06B84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7FDE49C7" w14:textId="1233A768" w:rsidR="001B4D0C" w:rsidRPr="0025344A" w:rsidRDefault="001B4D0C" w:rsidP="00C06B84">
            <w:pPr>
              <w:rPr>
                <w:rFonts w:asciiTheme="minorHAnsi" w:cstheme="minorHAnsi"/>
                <w:sz w:val="24"/>
                <w:szCs w:val="24"/>
              </w:rPr>
            </w:pPr>
            <w:proofErr w:type="spellStart"/>
            <w:r>
              <w:rPr>
                <w:rFonts w:asciiTheme="minorHAnsi" w:cstheme="minorHAnsi"/>
                <w:sz w:val="24"/>
                <w:szCs w:val="24"/>
              </w:rPr>
              <w:t>Gamykliškai</w:t>
            </w:r>
            <w:proofErr w:type="spellEnd"/>
            <w:r>
              <w:rPr>
                <w:rFonts w:asciiTheme="minorHAnsi" w:cstheme="minorHAnsi"/>
                <w:sz w:val="24"/>
                <w:szCs w:val="24"/>
              </w:rPr>
              <w:t xml:space="preserve"> įrenginio viduje </w:t>
            </w:r>
            <w:r w:rsidRPr="0025344A">
              <w:rPr>
                <w:rFonts w:asciiTheme="minorHAnsi" w:cstheme="minorHAnsi"/>
                <w:sz w:val="24"/>
                <w:szCs w:val="24"/>
              </w:rPr>
              <w:t xml:space="preserve">integruotas garų generatorius </w:t>
            </w:r>
          </w:p>
          <w:p w14:paraId="3745DB36" w14:textId="3F2B6C15" w:rsidR="001B4D0C" w:rsidRPr="0025344A" w:rsidRDefault="001B4D0C" w:rsidP="00C06B84">
            <w:pPr>
              <w:rPr>
                <w:rFonts w:asciiTheme="minorHAnsi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182" w:type="dxa"/>
          </w:tcPr>
          <w:p w14:paraId="0DF7784B" w14:textId="4A49D749" w:rsidR="001B4D0C" w:rsidRPr="0025344A" w:rsidRDefault="001B4D0C" w:rsidP="00C06B84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 xml:space="preserve">Būtina </w:t>
            </w:r>
          </w:p>
        </w:tc>
        <w:tc>
          <w:tcPr>
            <w:tcW w:w="1998" w:type="dxa"/>
            <w:gridSpan w:val="2"/>
          </w:tcPr>
          <w:p w14:paraId="69CE8845" w14:textId="48EC401E" w:rsidR="001B4D0C" w:rsidRPr="0025344A" w:rsidRDefault="001B4D0C" w:rsidP="00C06B84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551" w:type="dxa"/>
          </w:tcPr>
          <w:p w14:paraId="334EB3A8" w14:textId="187592BB" w:rsidR="001B4D0C" w:rsidRPr="0025344A" w:rsidRDefault="001B4D0C" w:rsidP="00C06B84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1B4D0C" w:rsidRPr="0025344A" w14:paraId="1EA4F86A" w14:textId="4080309C" w:rsidTr="001B4D0C">
        <w:trPr>
          <w:trHeight w:val="478"/>
        </w:trPr>
        <w:tc>
          <w:tcPr>
            <w:tcW w:w="516" w:type="dxa"/>
            <w:vAlign w:val="center"/>
          </w:tcPr>
          <w:p w14:paraId="3DFAB10B" w14:textId="77777777" w:rsidR="001B4D0C" w:rsidRPr="0025344A" w:rsidRDefault="001B4D0C" w:rsidP="00C06B84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5566C68A" w14:textId="041326CD" w:rsidR="001B4D0C" w:rsidRPr="0025344A" w:rsidRDefault="001B4D0C" w:rsidP="00C06B84">
            <w:pPr>
              <w:rPr>
                <w:rFonts w:asciiTheme="minorHAnsi" w:cstheme="minorHAnsi"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>Sterilizatoriaus pakrovimo pusėje sumontuotas ekranas</w:t>
            </w:r>
          </w:p>
        </w:tc>
        <w:tc>
          <w:tcPr>
            <w:tcW w:w="2182" w:type="dxa"/>
          </w:tcPr>
          <w:p w14:paraId="62DB8A47" w14:textId="1A15A64A" w:rsidR="001B4D0C" w:rsidRPr="0025344A" w:rsidRDefault="001B4D0C" w:rsidP="00C06B84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left="360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25344A">
              <w:rPr>
                <w:rFonts w:asciiTheme="minorHAnsi" w:hAnsiTheme="minorHAnsi" w:cstheme="minorHAnsi"/>
                <w:sz w:val="24"/>
                <w:szCs w:val="24"/>
                <w:lang w:eastAsia="ar-SA"/>
              </w:rPr>
              <w:t xml:space="preserve">Būtina </w:t>
            </w:r>
          </w:p>
        </w:tc>
        <w:tc>
          <w:tcPr>
            <w:tcW w:w="1998" w:type="dxa"/>
            <w:gridSpan w:val="2"/>
          </w:tcPr>
          <w:p w14:paraId="1B54A016" w14:textId="5634FBB9" w:rsidR="001B4D0C" w:rsidRPr="0025344A" w:rsidRDefault="001B4D0C" w:rsidP="00C06B84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551" w:type="dxa"/>
          </w:tcPr>
          <w:p w14:paraId="188E1AC0" w14:textId="154ECF1C" w:rsidR="001B4D0C" w:rsidRPr="0025344A" w:rsidRDefault="001B4D0C" w:rsidP="00C06B84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1B4D0C" w:rsidRPr="0025344A" w14:paraId="1EF11A40" w14:textId="6D9410EF" w:rsidTr="001B4D0C">
        <w:trPr>
          <w:trHeight w:val="478"/>
        </w:trPr>
        <w:tc>
          <w:tcPr>
            <w:tcW w:w="516" w:type="dxa"/>
            <w:vAlign w:val="center"/>
          </w:tcPr>
          <w:p w14:paraId="247BAF50" w14:textId="77777777" w:rsidR="001B4D0C" w:rsidRPr="0025344A" w:rsidRDefault="001B4D0C" w:rsidP="00C06B84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4BFBE78D" w14:textId="77777777" w:rsidR="001B4D0C" w:rsidRPr="0025344A" w:rsidRDefault="001B4D0C" w:rsidP="00C06B84">
            <w:pPr>
              <w:rPr>
                <w:rFonts w:asciiTheme="minorHAnsi" w:cstheme="minorHAnsi"/>
                <w:sz w:val="24"/>
                <w:szCs w:val="24"/>
              </w:rPr>
            </w:pPr>
            <w:r w:rsidRPr="0025344A">
              <w:rPr>
                <w:rFonts w:asciiTheme="minorHAnsi" w:cstheme="minorHAnsi"/>
                <w:sz w:val="24"/>
                <w:szCs w:val="24"/>
              </w:rPr>
              <w:t>Ekrane pateikiama informacija:</w:t>
            </w:r>
          </w:p>
          <w:p w14:paraId="38015DEA" w14:textId="64347867" w:rsidR="001B4D0C" w:rsidRPr="0025344A" w:rsidRDefault="001B4D0C" w:rsidP="00C06B84">
            <w:pPr>
              <w:rPr>
                <w:rFonts w:asciiTheme="minorHAnsi" w:cstheme="minorHAnsi"/>
                <w:sz w:val="24"/>
                <w:szCs w:val="24"/>
              </w:rPr>
            </w:pPr>
          </w:p>
        </w:tc>
        <w:tc>
          <w:tcPr>
            <w:tcW w:w="2182" w:type="dxa"/>
          </w:tcPr>
          <w:p w14:paraId="7D3EE282" w14:textId="77777777" w:rsidR="001B4D0C" w:rsidRPr="0025344A" w:rsidRDefault="001B4D0C" w:rsidP="00C06B84">
            <w:pPr>
              <w:rPr>
                <w:rFonts w:asciiTheme="minorHAnsi" w:cstheme="minorHAnsi"/>
                <w:sz w:val="24"/>
                <w:szCs w:val="24"/>
              </w:rPr>
            </w:pPr>
            <w:r w:rsidRPr="0025344A">
              <w:rPr>
                <w:rFonts w:asciiTheme="minorHAnsi" w:cstheme="minorHAnsi"/>
                <w:sz w:val="24"/>
                <w:szCs w:val="24"/>
              </w:rPr>
              <w:t xml:space="preserve">a) Temperatūra, slėgis; </w:t>
            </w:r>
          </w:p>
          <w:p w14:paraId="708482EB" w14:textId="77777777" w:rsidR="001B4D0C" w:rsidRPr="0025344A" w:rsidRDefault="001B4D0C" w:rsidP="00C06B84">
            <w:pPr>
              <w:rPr>
                <w:rFonts w:asciiTheme="minorHAnsi" w:cstheme="minorHAnsi"/>
                <w:sz w:val="24"/>
                <w:szCs w:val="24"/>
              </w:rPr>
            </w:pPr>
            <w:r w:rsidRPr="0025344A">
              <w:rPr>
                <w:rFonts w:asciiTheme="minorHAnsi" w:cstheme="minorHAnsi"/>
                <w:sz w:val="24"/>
                <w:szCs w:val="24"/>
              </w:rPr>
              <w:t>b) Pasirinkta sterilizavimo programa ir jos parametrai;</w:t>
            </w:r>
          </w:p>
          <w:p w14:paraId="277CA949" w14:textId="269F6E94" w:rsidR="001B4D0C" w:rsidRPr="0025344A" w:rsidRDefault="001B4D0C" w:rsidP="00C06B84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25344A">
              <w:rPr>
                <w:rFonts w:asciiTheme="minorHAnsi" w:hAnsiTheme="minorHAnsi" w:cstheme="minorHAnsi"/>
                <w:sz w:val="24"/>
                <w:szCs w:val="24"/>
              </w:rPr>
              <w:t>c) Pranešimai apie gedimus / Aliarmų pranešimai</w:t>
            </w:r>
          </w:p>
        </w:tc>
        <w:tc>
          <w:tcPr>
            <w:tcW w:w="1998" w:type="dxa"/>
            <w:gridSpan w:val="2"/>
          </w:tcPr>
          <w:p w14:paraId="74770FBC" w14:textId="1A35E534" w:rsidR="001B4D0C" w:rsidRPr="0025344A" w:rsidRDefault="001B4D0C" w:rsidP="00C06B84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551" w:type="dxa"/>
          </w:tcPr>
          <w:p w14:paraId="16A3A4AC" w14:textId="74764098" w:rsidR="001B4D0C" w:rsidRPr="0025344A" w:rsidRDefault="001B4D0C" w:rsidP="00C06B84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1B4D0C" w:rsidRPr="0025344A" w14:paraId="2DD65B59" w14:textId="03BDDCD8" w:rsidTr="001B4D0C">
        <w:trPr>
          <w:trHeight w:val="478"/>
        </w:trPr>
        <w:tc>
          <w:tcPr>
            <w:tcW w:w="516" w:type="dxa"/>
            <w:vAlign w:val="center"/>
          </w:tcPr>
          <w:p w14:paraId="3DDF9D96" w14:textId="77777777" w:rsidR="001B4D0C" w:rsidRPr="0025344A" w:rsidRDefault="001B4D0C" w:rsidP="00C06B84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46AD69C5" w14:textId="65B55D38" w:rsidR="001B4D0C" w:rsidRPr="0025344A" w:rsidRDefault="001B4D0C" w:rsidP="00C06B84">
            <w:pPr>
              <w:rPr>
                <w:rFonts w:asciiTheme="minorHAnsi" w:cstheme="minorHAnsi"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 xml:space="preserve">Sterilizatorius turi  įspėti apie gedimus bei sutrikimus </w:t>
            </w:r>
          </w:p>
        </w:tc>
        <w:tc>
          <w:tcPr>
            <w:tcW w:w="2182" w:type="dxa"/>
          </w:tcPr>
          <w:p w14:paraId="05BF8216" w14:textId="6C0A3FC5" w:rsidR="001B4D0C" w:rsidRPr="0025344A" w:rsidRDefault="001B4D0C" w:rsidP="00C06B84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25344A">
              <w:rPr>
                <w:rFonts w:asciiTheme="minorHAnsi" w:cstheme="minorHAnsi"/>
                <w:sz w:val="24"/>
                <w:szCs w:val="24"/>
                <w:lang w:eastAsia="ar-SA"/>
              </w:rPr>
              <w:t>Į</w:t>
            </w:r>
            <w:r w:rsidRPr="0025344A">
              <w:rPr>
                <w:rFonts w:asciiTheme="minorHAnsi" w:cstheme="minorHAnsi"/>
                <w:sz w:val="24"/>
                <w:szCs w:val="24"/>
                <w:lang w:eastAsia="ar-SA"/>
              </w:rPr>
              <w:t>sp</w:t>
            </w:r>
            <w:r w:rsidRPr="0025344A">
              <w:rPr>
                <w:rFonts w:asciiTheme="minorHAnsi" w:cstheme="minorHAnsi"/>
                <w:sz w:val="24"/>
                <w:szCs w:val="24"/>
                <w:lang w:eastAsia="ar-SA"/>
              </w:rPr>
              <w:t>ė</w:t>
            </w:r>
            <w:r w:rsidRPr="0025344A">
              <w:rPr>
                <w:rFonts w:asciiTheme="minorHAnsi" w:cstheme="minorHAnsi"/>
                <w:sz w:val="24"/>
                <w:szCs w:val="24"/>
                <w:lang w:eastAsia="ar-SA"/>
              </w:rPr>
              <w:t xml:space="preserve">jimas </w:t>
            </w:r>
            <w:r w:rsidR="00177DF7">
              <w:rPr>
                <w:rFonts w:asciiTheme="minorHAnsi" w:cstheme="minorHAnsi"/>
                <w:sz w:val="24"/>
                <w:szCs w:val="24"/>
                <w:lang w:eastAsia="ar-SA"/>
              </w:rPr>
              <w:t>a</w:t>
            </w:r>
            <w:r w:rsidR="00177DF7" w:rsidRPr="00177DF7">
              <w:rPr>
                <w:rFonts w:asciiTheme="minorHAnsi" w:hAnsiTheme="minorHAnsi" w:cstheme="minorHAnsi"/>
                <w:sz w:val="24"/>
                <w:szCs w:val="24"/>
                <w:lang w:eastAsia="ar-SA"/>
              </w:rPr>
              <w:t>pie gedimus ir sutrikimus, įskaitant vandens, suslėgto oro ir garo tiekimo sutrikimus</w:t>
            </w:r>
          </w:p>
        </w:tc>
        <w:tc>
          <w:tcPr>
            <w:tcW w:w="1998" w:type="dxa"/>
            <w:gridSpan w:val="2"/>
          </w:tcPr>
          <w:p w14:paraId="1EEE3F77" w14:textId="4F459A17" w:rsidR="001B4D0C" w:rsidRPr="0025344A" w:rsidRDefault="001B4D0C" w:rsidP="00C06B84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551" w:type="dxa"/>
          </w:tcPr>
          <w:p w14:paraId="350577EC" w14:textId="74CF90FB" w:rsidR="001B4D0C" w:rsidRPr="0025344A" w:rsidRDefault="001B4D0C" w:rsidP="00C06B84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1B4D0C" w:rsidRPr="0025344A" w14:paraId="04627521" w14:textId="6D378031" w:rsidTr="001B4D0C">
        <w:trPr>
          <w:trHeight w:val="478"/>
        </w:trPr>
        <w:tc>
          <w:tcPr>
            <w:tcW w:w="516" w:type="dxa"/>
            <w:vAlign w:val="center"/>
          </w:tcPr>
          <w:p w14:paraId="24CABD54" w14:textId="77777777" w:rsidR="001B4D0C" w:rsidRPr="0025344A" w:rsidRDefault="001B4D0C" w:rsidP="00C06B84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10CE01D5" w14:textId="131E2260" w:rsidR="001B4D0C" w:rsidRPr="0025344A" w:rsidRDefault="001B4D0C" w:rsidP="00C06B84">
            <w:pPr>
              <w:rPr>
                <w:rFonts w:asciiTheme="minorHAnsi" w:cstheme="minorHAnsi"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>Sterilizatori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>a</w:t>
            </w:r>
            <w:r w:rsidRPr="0025344A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 xml:space="preserve">us 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>programos</w:t>
            </w:r>
          </w:p>
        </w:tc>
        <w:tc>
          <w:tcPr>
            <w:tcW w:w="2182" w:type="dxa"/>
          </w:tcPr>
          <w:p w14:paraId="4A28F257" w14:textId="35C37E42" w:rsidR="001B4D0C" w:rsidRPr="0025344A" w:rsidRDefault="001B4D0C" w:rsidP="00C06B84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ar-SA"/>
              </w:rPr>
              <w:t>N</w:t>
            </w:r>
            <w:r w:rsidRPr="002D6BE8">
              <w:rPr>
                <w:rFonts w:asciiTheme="minorHAnsi" w:hAnsiTheme="minorHAnsi" w:cstheme="minorHAnsi"/>
                <w:sz w:val="24"/>
                <w:szCs w:val="24"/>
                <w:lang w:eastAsia="ar-SA"/>
              </w:rPr>
              <w:t>e mažiau kaip 5 program</w:t>
            </w:r>
            <w:r>
              <w:rPr>
                <w:rFonts w:asciiTheme="minorHAnsi" w:hAnsiTheme="minorHAnsi" w:cstheme="minorHAnsi"/>
                <w:sz w:val="24"/>
                <w:szCs w:val="24"/>
                <w:lang w:eastAsia="ar-SA"/>
              </w:rPr>
              <w:t>o</w:t>
            </w:r>
            <w:r w:rsidRPr="002D6BE8">
              <w:rPr>
                <w:rFonts w:asciiTheme="minorHAnsi" w:hAnsiTheme="minorHAnsi" w:cstheme="minorHAnsi"/>
                <w:sz w:val="24"/>
                <w:szCs w:val="24"/>
                <w:lang w:eastAsia="ar-SA"/>
              </w:rPr>
              <w:t xml:space="preserve">s, įskaitant </w:t>
            </w:r>
            <w:proofErr w:type="spellStart"/>
            <w:r w:rsidRPr="002D6BE8">
              <w:rPr>
                <w:rFonts w:asciiTheme="minorHAnsi" w:hAnsiTheme="minorHAnsi" w:cstheme="minorHAnsi"/>
                <w:sz w:val="24"/>
                <w:szCs w:val="24"/>
                <w:lang w:eastAsia="ar-SA"/>
              </w:rPr>
              <w:t>Bowie</w:t>
            </w:r>
            <w:proofErr w:type="spellEnd"/>
            <w:r w:rsidRPr="002D6BE8">
              <w:rPr>
                <w:rFonts w:asciiTheme="minorHAnsi" w:hAnsiTheme="minorHAnsi" w:cstheme="minorHAnsi"/>
                <w:sz w:val="24"/>
                <w:szCs w:val="24"/>
                <w:lang w:eastAsia="ar-SA"/>
              </w:rPr>
              <w:t xml:space="preserve"> &amp; </w:t>
            </w:r>
            <w:proofErr w:type="spellStart"/>
            <w:r w:rsidRPr="002D6BE8">
              <w:rPr>
                <w:rFonts w:asciiTheme="minorHAnsi" w:hAnsiTheme="minorHAnsi" w:cstheme="minorHAnsi"/>
                <w:sz w:val="24"/>
                <w:szCs w:val="24"/>
                <w:lang w:eastAsia="ar-SA"/>
              </w:rPr>
              <w:t>Dick</w:t>
            </w:r>
            <w:proofErr w:type="spellEnd"/>
            <w:r w:rsidRPr="002D6BE8">
              <w:rPr>
                <w:rFonts w:asciiTheme="minorHAnsi" w:hAnsiTheme="minorHAnsi" w:cstheme="minorHAnsi"/>
                <w:sz w:val="24"/>
                <w:szCs w:val="24"/>
                <w:lang w:eastAsia="ar-SA"/>
              </w:rPr>
              <w:t xml:space="preserve"> arba lygiavert</w:t>
            </w:r>
            <w:r>
              <w:rPr>
                <w:rFonts w:asciiTheme="minorHAnsi" w:hAnsiTheme="minorHAnsi" w:cstheme="minorHAnsi"/>
                <w:sz w:val="24"/>
                <w:szCs w:val="24"/>
                <w:lang w:eastAsia="ar-SA"/>
              </w:rPr>
              <w:t>ė</w:t>
            </w:r>
            <w:r w:rsidRPr="002D6BE8">
              <w:rPr>
                <w:rFonts w:asciiTheme="minorHAnsi" w:hAnsiTheme="minorHAnsi" w:cstheme="minorHAnsi"/>
                <w:sz w:val="24"/>
                <w:szCs w:val="24"/>
                <w:lang w:eastAsia="ar-SA"/>
              </w:rPr>
              <w:t xml:space="preserve"> garų įsiskverbimo testavimo program</w:t>
            </w:r>
            <w:r>
              <w:rPr>
                <w:rFonts w:asciiTheme="minorHAnsi" w:hAnsiTheme="minorHAnsi" w:cstheme="minorHAnsi"/>
                <w:sz w:val="24"/>
                <w:szCs w:val="24"/>
                <w:lang w:eastAsia="ar-SA"/>
              </w:rPr>
              <w:t>a</w:t>
            </w:r>
          </w:p>
        </w:tc>
        <w:tc>
          <w:tcPr>
            <w:tcW w:w="1998" w:type="dxa"/>
            <w:gridSpan w:val="2"/>
          </w:tcPr>
          <w:p w14:paraId="1FE5C2A8" w14:textId="049D3F8D" w:rsidR="001B4D0C" w:rsidRPr="0025344A" w:rsidRDefault="001B4D0C" w:rsidP="00C06B84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551" w:type="dxa"/>
          </w:tcPr>
          <w:p w14:paraId="4C6972B5" w14:textId="1035ED66" w:rsidR="001B4D0C" w:rsidRPr="0025344A" w:rsidRDefault="001B4D0C" w:rsidP="00C06B84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1B4D0C" w:rsidRPr="0025344A" w14:paraId="150EE1B1" w14:textId="2F1BE0FA" w:rsidTr="001B4D0C">
        <w:trPr>
          <w:trHeight w:val="478"/>
        </w:trPr>
        <w:tc>
          <w:tcPr>
            <w:tcW w:w="516" w:type="dxa"/>
            <w:vAlign w:val="center"/>
          </w:tcPr>
          <w:p w14:paraId="72C2B3D1" w14:textId="77777777" w:rsidR="001B4D0C" w:rsidRPr="0025344A" w:rsidRDefault="001B4D0C" w:rsidP="0025344A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32794533" w14:textId="6FD0D8DE" w:rsidR="001B4D0C" w:rsidRPr="0025344A" w:rsidRDefault="001B4D0C" w:rsidP="0025344A">
            <w:pPr>
              <w:rPr>
                <w:rFonts w:asciiTheme="minorHAnsi" w:cstheme="minorHAnsi"/>
                <w:sz w:val="24"/>
                <w:szCs w:val="24"/>
              </w:rPr>
            </w:pPr>
            <w:r w:rsidRPr="00AF0111">
              <w:rPr>
                <w:rFonts w:asciiTheme="minorHAnsi" w:cstheme="minorHAnsi"/>
                <w:sz w:val="24"/>
                <w:szCs w:val="24"/>
              </w:rPr>
              <w:t xml:space="preserve">Įmontuotas arba Integruotas </w:t>
            </w:r>
            <w:r w:rsidRPr="00AF0111">
              <w:rPr>
                <w:rFonts w:asciiTheme="minorHAnsi" w:cstheme="minorHAnsi"/>
                <w:sz w:val="24"/>
                <w:szCs w:val="24"/>
              </w:rPr>
              <w:lastRenderedPageBreak/>
              <w:t>spausdintuvas ataskaitoms ir darbo parametrams spausdinti</w:t>
            </w:r>
            <w:r w:rsidRPr="0025344A">
              <w:rPr>
                <w:rFonts w:asci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182" w:type="dxa"/>
          </w:tcPr>
          <w:p w14:paraId="7A329833" w14:textId="7ECCDB8F" w:rsidR="001B4D0C" w:rsidRPr="002D6BE8" w:rsidRDefault="001B4D0C" w:rsidP="00AD7250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2D6BE8">
              <w:rPr>
                <w:rFonts w:ascii="Calibri" w:hAnsi="Calibri" w:cs="Calibri"/>
                <w:sz w:val="24"/>
                <w:szCs w:val="24"/>
              </w:rPr>
              <w:lastRenderedPageBreak/>
              <w:t xml:space="preserve">Spausdinami duomenys: </w:t>
            </w:r>
            <w:r w:rsidRPr="002D6BE8">
              <w:rPr>
                <w:rFonts w:ascii="Calibri" w:hAnsi="Calibri" w:cs="Calibri"/>
                <w:sz w:val="24"/>
                <w:szCs w:val="24"/>
              </w:rPr>
              <w:lastRenderedPageBreak/>
              <w:t>pasirinkta programa,</w:t>
            </w:r>
          </w:p>
          <w:p w14:paraId="71607B22" w14:textId="7BDD1EE2" w:rsidR="001B4D0C" w:rsidRPr="0025344A" w:rsidRDefault="001B4D0C" w:rsidP="0025344A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2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2D6BE8">
              <w:rPr>
                <w:rFonts w:ascii="Calibri" w:hAnsi="Calibri" w:cs="Calibri"/>
                <w:sz w:val="24"/>
                <w:szCs w:val="24"/>
              </w:rPr>
              <w:t>Slėgis, temperatūra, ciklo trukmė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2534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98" w:type="dxa"/>
            <w:gridSpan w:val="2"/>
          </w:tcPr>
          <w:p w14:paraId="1D60BDBE" w14:textId="12ABC1E0" w:rsidR="001B4D0C" w:rsidRPr="0025344A" w:rsidRDefault="001B4D0C" w:rsidP="0025344A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lastRenderedPageBreak/>
              <w:t>(pildo tiekėjas)</w:t>
            </w:r>
          </w:p>
        </w:tc>
        <w:tc>
          <w:tcPr>
            <w:tcW w:w="2551" w:type="dxa"/>
          </w:tcPr>
          <w:p w14:paraId="235BD534" w14:textId="6FB495CC" w:rsidR="001B4D0C" w:rsidRPr="0025344A" w:rsidRDefault="001B4D0C" w:rsidP="0025344A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1B4D0C" w:rsidRPr="0025344A" w14:paraId="37399D13" w14:textId="25E9310F" w:rsidTr="001B4D0C">
        <w:trPr>
          <w:trHeight w:val="478"/>
        </w:trPr>
        <w:tc>
          <w:tcPr>
            <w:tcW w:w="516" w:type="dxa"/>
            <w:vAlign w:val="center"/>
          </w:tcPr>
          <w:p w14:paraId="46A9E8E5" w14:textId="77777777" w:rsidR="001B4D0C" w:rsidRPr="0025344A" w:rsidRDefault="001B4D0C" w:rsidP="0025344A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3EA061FF" w14:textId="77777777" w:rsidR="001B4D0C" w:rsidRPr="0025344A" w:rsidRDefault="001B4D0C" w:rsidP="0025344A">
            <w:pPr>
              <w:rPr>
                <w:rFonts w:asciiTheme="minorHAnsi" w:cstheme="minorHAnsi"/>
                <w:sz w:val="24"/>
                <w:szCs w:val="24"/>
              </w:rPr>
            </w:pPr>
            <w:r w:rsidRPr="0025344A">
              <w:rPr>
                <w:rFonts w:asciiTheme="minorHAnsi" w:cstheme="minorHAnsi"/>
                <w:sz w:val="24"/>
                <w:szCs w:val="24"/>
              </w:rPr>
              <w:t xml:space="preserve">Sterilizatoriaus komplektacija: </w:t>
            </w:r>
          </w:p>
          <w:p w14:paraId="7F587E7E" w14:textId="29DC4BAE" w:rsidR="001B4D0C" w:rsidRPr="0025344A" w:rsidRDefault="001B4D0C" w:rsidP="0025344A">
            <w:pPr>
              <w:rPr>
                <w:rFonts w:asciiTheme="minorHAnsi" w:cstheme="minorHAnsi"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182" w:type="dxa"/>
          </w:tcPr>
          <w:p w14:paraId="0350161A" w14:textId="49CAFDDF" w:rsidR="001B4D0C" w:rsidRPr="00AF0111" w:rsidRDefault="001B4D0C" w:rsidP="0025344A">
            <w:pPr>
              <w:suppressAutoHyphens/>
              <w:autoSpaceDN w:val="0"/>
              <w:textAlignment w:val="baseline"/>
              <w:rPr>
                <w:rFonts w:asciiTheme="minorHAnsi" w:eastAsia="Times New Roman" w:cstheme="minorHAnsi"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sz w:val="24"/>
                <w:szCs w:val="24"/>
              </w:rPr>
              <w:t xml:space="preserve">1. Pakrovimo rėmas </w:t>
            </w:r>
            <w:r>
              <w:rPr>
                <w:rFonts w:asciiTheme="minorHAnsi" w:eastAsia="Times New Roman" w:cstheme="minorHAnsi"/>
                <w:sz w:val="24"/>
                <w:szCs w:val="24"/>
              </w:rPr>
              <w:t xml:space="preserve">– ne </w:t>
            </w:r>
            <w:r w:rsidRPr="00AF0111">
              <w:rPr>
                <w:rFonts w:asciiTheme="minorHAnsi" w:eastAsia="Times New Roman" w:cstheme="minorHAnsi"/>
                <w:sz w:val="24"/>
                <w:szCs w:val="24"/>
              </w:rPr>
              <w:t xml:space="preserve">mažiau kaip 1 vnt.  </w:t>
            </w:r>
          </w:p>
          <w:p w14:paraId="326C864A" w14:textId="7973657B" w:rsidR="001B4D0C" w:rsidRPr="0025344A" w:rsidRDefault="001B4D0C" w:rsidP="0025344A">
            <w:pPr>
              <w:rPr>
                <w:rFonts w:asciiTheme="minorHAnsi" w:cstheme="minorHAnsi"/>
                <w:sz w:val="24"/>
                <w:szCs w:val="24"/>
              </w:rPr>
            </w:pPr>
            <w:r w:rsidRPr="00AF0111">
              <w:rPr>
                <w:rFonts w:asciiTheme="minorHAnsi" w:cstheme="minorHAnsi"/>
                <w:sz w:val="24"/>
                <w:szCs w:val="24"/>
              </w:rPr>
              <w:t xml:space="preserve">2. </w:t>
            </w:r>
            <w:r w:rsidRPr="00AF0111">
              <w:rPr>
                <w:rFonts w:asciiTheme="minorHAnsi" w:cstheme="minorHAnsi"/>
                <w:sz w:val="24"/>
                <w:szCs w:val="24"/>
                <w:lang w:eastAsia="ar-SA"/>
              </w:rPr>
              <w:t>Pakrovimo-iškrovimo</w:t>
            </w:r>
            <w:r w:rsidRPr="00AF0111">
              <w:rPr>
                <w:rFonts w:asciiTheme="minorHAnsi" w:cstheme="minorHAnsi"/>
                <w:sz w:val="24"/>
                <w:szCs w:val="24"/>
              </w:rPr>
              <w:t xml:space="preserve"> vežimėlis -  ne mažiau kaip 2 vnt.</w:t>
            </w:r>
          </w:p>
          <w:p w14:paraId="08688A1F" w14:textId="29A3EAE3" w:rsidR="001B4D0C" w:rsidRPr="0025344A" w:rsidRDefault="001B4D0C" w:rsidP="0025344A">
            <w:pPr>
              <w:suppressAutoHyphens/>
              <w:autoSpaceDN w:val="0"/>
              <w:textAlignment w:val="baseline"/>
              <w:rPr>
                <w:rFonts w:asciiTheme="minorHAnsi" w:eastAsia="Times New Roman" w:cstheme="minorHAnsi"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sz w:val="24"/>
                <w:szCs w:val="24"/>
              </w:rPr>
              <w:t>3. Garo generatorius</w:t>
            </w:r>
            <w:r>
              <w:rPr>
                <w:rFonts w:asciiTheme="minorHAnsi" w:eastAsia="Times New Roman" w:cstheme="minorHAnsi"/>
                <w:sz w:val="24"/>
                <w:szCs w:val="24"/>
              </w:rPr>
              <w:t xml:space="preserve"> – ne mažiau kaip 1 vnt.</w:t>
            </w:r>
          </w:p>
          <w:p w14:paraId="00F997CC" w14:textId="54F1A70F" w:rsidR="001B4D0C" w:rsidRPr="0025344A" w:rsidRDefault="001B4D0C" w:rsidP="005011B3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5344A">
              <w:rPr>
                <w:rFonts w:asciiTheme="minorHAnsi" w:hAnsiTheme="minorHAnsi" w:cstheme="minorHAnsi"/>
                <w:sz w:val="24"/>
                <w:szCs w:val="24"/>
              </w:rPr>
              <w:t>4. Suspausto oro kompresorius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– ne mažiau kaip 1 vnt.</w:t>
            </w:r>
          </w:p>
        </w:tc>
        <w:tc>
          <w:tcPr>
            <w:tcW w:w="1998" w:type="dxa"/>
            <w:gridSpan w:val="2"/>
          </w:tcPr>
          <w:p w14:paraId="02410F81" w14:textId="3E8B4736" w:rsidR="001B4D0C" w:rsidRPr="0025344A" w:rsidRDefault="001B4D0C" w:rsidP="0025344A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551" w:type="dxa"/>
          </w:tcPr>
          <w:p w14:paraId="14FC89A8" w14:textId="0037BCC3" w:rsidR="001B4D0C" w:rsidRPr="0025344A" w:rsidRDefault="001B4D0C" w:rsidP="0025344A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1B4D0C" w:rsidRPr="0025344A" w14:paraId="65AA5DAF" w14:textId="27976D30" w:rsidTr="001B4D0C">
        <w:trPr>
          <w:trHeight w:val="642"/>
        </w:trPr>
        <w:tc>
          <w:tcPr>
            <w:tcW w:w="9634" w:type="dxa"/>
            <w:gridSpan w:val="6"/>
            <w:vAlign w:val="center"/>
          </w:tcPr>
          <w:p w14:paraId="0E65779C" w14:textId="76459B5B" w:rsidR="001B4D0C" w:rsidRPr="0025344A" w:rsidRDefault="001B4D0C" w:rsidP="0025344A">
            <w:pPr>
              <w:rPr>
                <w:rFonts w:asciiTheme="minorHAnsi" w:cstheme="minorHAnsi"/>
                <w:b/>
                <w:color w:val="EE0000"/>
                <w:sz w:val="24"/>
                <w:szCs w:val="24"/>
              </w:rPr>
            </w:pPr>
            <w:r w:rsidRPr="0025344A">
              <w:rPr>
                <w:rFonts w:asciiTheme="minorHAnsi" w:cstheme="minorHAnsi"/>
                <w:b/>
                <w:sz w:val="24"/>
                <w:szCs w:val="24"/>
              </w:rPr>
              <w:t xml:space="preserve">Kiti būtini reikalavimai </w:t>
            </w:r>
          </w:p>
        </w:tc>
      </w:tr>
      <w:tr w:rsidR="00B62EA2" w:rsidRPr="0025344A" w14:paraId="2B2E7E09" w14:textId="1E28976F" w:rsidTr="00160B7C">
        <w:trPr>
          <w:trHeight w:val="155"/>
        </w:trPr>
        <w:tc>
          <w:tcPr>
            <w:tcW w:w="516" w:type="dxa"/>
            <w:vAlign w:val="center"/>
          </w:tcPr>
          <w:p w14:paraId="68329BFE" w14:textId="77777777" w:rsidR="00B62EA2" w:rsidRPr="0025344A" w:rsidRDefault="00B62EA2" w:rsidP="0025344A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78975B6D" w14:textId="5582C8FC" w:rsidR="00B62EA2" w:rsidRPr="0025344A" w:rsidRDefault="00B62EA2" w:rsidP="0025344A">
            <w:pPr>
              <w:rPr>
                <w:rFonts w:asciiTheme="minorHAnsi" w:cstheme="minorHAnsi"/>
                <w:sz w:val="24"/>
                <w:szCs w:val="24"/>
              </w:rPr>
            </w:pPr>
            <w:r w:rsidRPr="0025344A">
              <w:rPr>
                <w:rFonts w:asciiTheme="minorHAnsi" w:cstheme="minorHAnsi"/>
                <w:sz w:val="24"/>
                <w:szCs w:val="24"/>
              </w:rPr>
              <w:t xml:space="preserve">CE ženklinimas </w:t>
            </w:r>
          </w:p>
        </w:tc>
        <w:tc>
          <w:tcPr>
            <w:tcW w:w="4180" w:type="dxa"/>
            <w:gridSpan w:val="3"/>
          </w:tcPr>
          <w:p w14:paraId="3C90EE0C" w14:textId="4D315A43" w:rsidR="00B62EA2" w:rsidRPr="0025344A" w:rsidRDefault="00B62EA2" w:rsidP="0025344A">
            <w:pPr>
              <w:rPr>
                <w:rFonts w:asciiTheme="minorHAnsi" w:eastAsia="PMingLiU" w:cstheme="minorHAnsi"/>
                <w:i/>
                <w:iCs/>
                <w:sz w:val="24"/>
                <w:szCs w:val="24"/>
              </w:rPr>
            </w:pPr>
            <w:r w:rsidRPr="0025344A">
              <w:rPr>
                <w:rFonts w:asciiTheme="minorHAnsi" w:eastAsia="PMingLiU" w:cstheme="minorHAnsi"/>
                <w:sz w:val="24"/>
                <w:szCs w:val="24"/>
              </w:rPr>
              <w:t xml:space="preserve">Būtina 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00638266" w14:textId="658299A8" w:rsidR="00B62EA2" w:rsidRPr="0025344A" w:rsidRDefault="00B62EA2" w:rsidP="0025344A">
            <w:pPr>
              <w:ind w:left="28"/>
              <w:rPr>
                <w:rFonts w:asciiTheme="minorHAnsi" w:eastAsia="PMingLiU" w:cstheme="minorHAnsi"/>
                <w:b/>
                <w:bCs/>
                <w:color w:val="5B9BD5" w:themeColor="accent5"/>
                <w:sz w:val="24"/>
                <w:szCs w:val="24"/>
              </w:rPr>
            </w:pPr>
            <w:r w:rsidRPr="00B62EA2">
              <w:rPr>
                <w:rFonts w:asciiTheme="minorHAnsi" w:eastAsia="PMingLiU" w:cstheme="minorHAnsi"/>
                <w:b/>
                <w:bCs/>
                <w:color w:val="5B9BD5" w:themeColor="accent5"/>
                <w:sz w:val="24"/>
                <w:szCs w:val="24"/>
              </w:rPr>
              <w:t>CE ženklinimo atitiktį pagrindžiantys dokumentai (ES atitikties deklaracija, notifikuotosios įstaigos išduotas sertifikatas, kai jis privalomas, ir (ar) kiti pagal taikomus teisės aktus reikalaujami dokumentai) pateikiami pristačius prekę.</w:t>
            </w:r>
          </w:p>
        </w:tc>
      </w:tr>
      <w:tr w:rsidR="00BE50A0" w:rsidRPr="0025344A" w14:paraId="03AFCD47" w14:textId="5B42953E" w:rsidTr="00A3300C">
        <w:trPr>
          <w:trHeight w:val="319"/>
        </w:trPr>
        <w:tc>
          <w:tcPr>
            <w:tcW w:w="516" w:type="dxa"/>
            <w:vAlign w:val="center"/>
          </w:tcPr>
          <w:p w14:paraId="2B1E9044" w14:textId="77777777" w:rsidR="00BE50A0" w:rsidRPr="0025344A" w:rsidRDefault="00BE50A0" w:rsidP="0025344A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4E914F61" w14:textId="7393E4A3" w:rsidR="00BE50A0" w:rsidRPr="0025344A" w:rsidRDefault="00BE50A0" w:rsidP="0025344A">
            <w:pPr>
              <w:rPr>
                <w:rFonts w:asciiTheme="minorHAnsi" w:cstheme="minorHAnsi"/>
                <w:sz w:val="24"/>
                <w:szCs w:val="24"/>
              </w:rPr>
            </w:pPr>
            <w:r w:rsidRPr="0025344A">
              <w:rPr>
                <w:rFonts w:asciiTheme="minorHAnsi" w:cstheme="minorHAnsi"/>
                <w:color w:val="000000"/>
                <w:sz w:val="24"/>
                <w:szCs w:val="24"/>
              </w:rPr>
              <w:t>Sterilizatoriaus pristatymas į montavimo vietą, instaliacija, sterilizatoriaus pajungimas prie komunikacijų</w:t>
            </w:r>
            <w:r>
              <w:rPr>
                <w:rFonts w:asciiTheme="minorHAnsi" w:cstheme="min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6731" w:type="dxa"/>
            <w:gridSpan w:val="4"/>
          </w:tcPr>
          <w:p w14:paraId="26E6EA1B" w14:textId="02FAD7A7" w:rsidR="00BE50A0" w:rsidRPr="00BE50A0" w:rsidRDefault="00BE50A0" w:rsidP="00BE50A0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E50A0">
              <w:rPr>
                <w:rFonts w:asciiTheme="minorHAnsi" w:eastAsia="PMingLiU" w:cstheme="minorHAnsi"/>
                <w:sz w:val="24"/>
                <w:szCs w:val="24"/>
              </w:rPr>
              <w:t xml:space="preserve">Sterilizatorius turi būti pristatytas, įneštas, sumontuotas, instaliuotas ir pajungtas prie komunikacijų eksploatacijos vietoje. </w:t>
            </w:r>
            <w:r w:rsidRPr="00BE50A0">
              <w:rPr>
                <w:rFonts w:asciiTheme="minorHAnsi" w:eastAsia="PMingLiU" w:cstheme="minorHAnsi"/>
                <w:b/>
                <w:bCs/>
                <w:sz w:val="24"/>
                <w:szCs w:val="24"/>
                <w:u w:val="single"/>
              </w:rPr>
              <w:t>ĮNEŠIMAS PER ESAMAS PATALPŲ ANGAS (DURŲ MATMENYS – 2000 MM X 1000 MM) BE PAPILDOMŲ STATYBINIŲ DARBŲ.</w:t>
            </w:r>
            <w:r w:rsidRPr="00BE50A0">
              <w:rPr>
                <w:rFonts w:asciiTheme="minorHAnsi" w:eastAsia="PMingLiU" w:cstheme="minorHAnsi"/>
                <w:sz w:val="24"/>
                <w:szCs w:val="24"/>
              </w:rPr>
              <w:t xml:space="preserve"> </w:t>
            </w:r>
          </w:p>
        </w:tc>
      </w:tr>
      <w:tr w:rsidR="00BE50A0" w:rsidRPr="0025344A" w14:paraId="52F7DB83" w14:textId="39F3395A" w:rsidTr="004554C2">
        <w:trPr>
          <w:trHeight w:val="155"/>
        </w:trPr>
        <w:tc>
          <w:tcPr>
            <w:tcW w:w="516" w:type="dxa"/>
            <w:vAlign w:val="center"/>
          </w:tcPr>
          <w:p w14:paraId="40194193" w14:textId="77777777" w:rsidR="00BE50A0" w:rsidRPr="0025344A" w:rsidRDefault="00BE50A0" w:rsidP="0025344A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  <w:bookmarkStart w:id="6" w:name="_Hlk223331793"/>
          </w:p>
        </w:tc>
        <w:tc>
          <w:tcPr>
            <w:tcW w:w="2387" w:type="dxa"/>
          </w:tcPr>
          <w:p w14:paraId="23F57B8C" w14:textId="6620C41E" w:rsidR="00BE50A0" w:rsidRPr="0025344A" w:rsidRDefault="00BE50A0" w:rsidP="0025344A">
            <w:pPr>
              <w:rPr>
                <w:rFonts w:asciiTheme="minorHAnsi" w:cstheme="minorHAnsi"/>
                <w:sz w:val="24"/>
                <w:szCs w:val="24"/>
              </w:rPr>
            </w:pPr>
            <w:r w:rsidRPr="004A283F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Mokymai darbuotojams, kurių metu turi būti aptarti įrangos naudojimo ir elektros energijos vartojimo efektyvumo užtikrinimo aspektai (energiją taupančių režimų pasirinkimas, </w:t>
            </w:r>
            <w:r w:rsidRPr="004A283F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lastRenderedPageBreak/>
              <w:t>parametrų reguliavimas ir kiti efektyvų įrangos eksploatavimą užtikrinantys nustatymai).</w:t>
            </w:r>
            <w:r>
              <w:t xml:space="preserve"> </w:t>
            </w:r>
            <w:r w:rsidRPr="00D90F8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Mokymų forma (kontaktinė ar nuotolinė), vieta ir laikas derinami su perkančiąja organizacija</w:t>
            </w:r>
            <w:r w:rsidR="00E87346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 Mokymų trukmė – ne mažiau kaip 2 val.</w:t>
            </w:r>
          </w:p>
        </w:tc>
        <w:tc>
          <w:tcPr>
            <w:tcW w:w="6731" w:type="dxa"/>
            <w:gridSpan w:val="4"/>
          </w:tcPr>
          <w:p w14:paraId="57B628B5" w14:textId="6AFC82D7" w:rsidR="00BE50A0" w:rsidRPr="0025344A" w:rsidRDefault="00BE50A0" w:rsidP="00BE50A0">
            <w:pPr>
              <w:pStyle w:val="Sraopastraipa"/>
              <w:rPr>
                <w:rFonts w:asciiTheme="minorHAnsi" w:eastAsia="Times New Roman" w:cstheme="minorHAnsi"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lastRenderedPageBreak/>
              <w:t>Būtina</w:t>
            </w:r>
          </w:p>
        </w:tc>
      </w:tr>
      <w:tr w:rsidR="00BE50A0" w:rsidRPr="0025344A" w14:paraId="0D11F746" w14:textId="734FC647" w:rsidTr="00537A5D">
        <w:trPr>
          <w:trHeight w:val="155"/>
        </w:trPr>
        <w:tc>
          <w:tcPr>
            <w:tcW w:w="516" w:type="dxa"/>
            <w:vAlign w:val="center"/>
          </w:tcPr>
          <w:p w14:paraId="1418E8E4" w14:textId="77777777" w:rsidR="00BE50A0" w:rsidRPr="0025344A" w:rsidRDefault="00BE50A0" w:rsidP="0025344A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1AAB24E2" w14:textId="169E5CB3" w:rsidR="00BE50A0" w:rsidRPr="0025344A" w:rsidRDefault="00BE50A0" w:rsidP="0025344A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470079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Naudojimosi instrukcija lietuvių kalba su nurodymais dėl įrangos eksploatavimo, techninės priežiūros ir energijos vartojimo efektyvumo didinimo, užtikrinant maksimalų aplinkosauginį veiksmingumą nekenkiant klinikiniam įrenginio veiksmingumui.</w:t>
            </w:r>
          </w:p>
        </w:tc>
        <w:tc>
          <w:tcPr>
            <w:tcW w:w="3439" w:type="dxa"/>
            <w:gridSpan w:val="2"/>
          </w:tcPr>
          <w:p w14:paraId="2FDBC6C7" w14:textId="252EEE85" w:rsidR="00BE50A0" w:rsidRPr="0025344A" w:rsidRDefault="00BE50A0" w:rsidP="00BE50A0">
            <w:pPr>
              <w:pStyle w:val="Sraopastraipa"/>
              <w:rPr>
                <w:rFonts w:asciiTheme="minorHAnsi" w:eastAsia="Times New Roman" w:cstheme="minorHAnsi"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Būtina</w:t>
            </w:r>
          </w:p>
        </w:tc>
        <w:tc>
          <w:tcPr>
            <w:tcW w:w="3292" w:type="dxa"/>
            <w:gridSpan w:val="2"/>
          </w:tcPr>
          <w:p w14:paraId="0C755A32" w14:textId="2BD55FDC" w:rsidR="00BE50A0" w:rsidRPr="0025344A" w:rsidRDefault="00BE50A0" w:rsidP="0025344A">
            <w:pPr>
              <w:rPr>
                <w:rFonts w:asciiTheme="minorHAnsi" w:eastAsia="Times New Roman" w:cstheme="minorHAnsi"/>
                <w:b/>
                <w:bCs/>
                <w:sz w:val="24"/>
                <w:szCs w:val="24"/>
              </w:rPr>
            </w:pPr>
            <w:r w:rsidRPr="0025344A">
              <w:rPr>
                <w:rFonts w:asciiTheme="minorHAnsi" w:eastAsia="Times New Roman" w:cstheme="minorHAnsi"/>
                <w:b/>
                <w:bCs/>
                <w:color w:val="5B9BD5" w:themeColor="accent5"/>
                <w:sz w:val="24"/>
                <w:szCs w:val="24"/>
                <w:lang w:eastAsia="lt-LT"/>
              </w:rPr>
              <w:t>Naudojimosi instrukcija lietuvių kalba pateikiama pristačius prekę</w:t>
            </w:r>
          </w:p>
        </w:tc>
      </w:tr>
      <w:tr w:rsidR="001B4D0C" w:rsidRPr="0025344A" w14:paraId="2D87A684" w14:textId="1AD1F7BB" w:rsidTr="001B4D0C">
        <w:trPr>
          <w:trHeight w:val="628"/>
        </w:trPr>
        <w:tc>
          <w:tcPr>
            <w:tcW w:w="516" w:type="dxa"/>
            <w:vAlign w:val="center"/>
          </w:tcPr>
          <w:p w14:paraId="7DBD1E83" w14:textId="77777777" w:rsidR="001B4D0C" w:rsidRPr="0025344A" w:rsidRDefault="001B4D0C" w:rsidP="0025344A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5B488624" w14:textId="00913291" w:rsidR="001B4D0C" w:rsidRPr="00860783" w:rsidRDefault="001B4D0C" w:rsidP="0025344A">
            <w:pPr>
              <w:rPr>
                <w:rFonts w:asciiTheme="minorHAnsi" w:cstheme="minorHAnsi"/>
                <w:color w:val="000000" w:themeColor="text1"/>
                <w:sz w:val="24"/>
                <w:szCs w:val="24"/>
              </w:rPr>
            </w:pPr>
            <w:r w:rsidRPr="00860783">
              <w:rPr>
                <w:rFonts w:asciiTheme="minorHAnsi" w:cstheme="minorHAnsi"/>
                <w:color w:val="000000" w:themeColor="text1"/>
                <w:sz w:val="24"/>
                <w:szCs w:val="24"/>
              </w:rPr>
              <w:t>Gamintojo atstovavimas</w:t>
            </w:r>
          </w:p>
        </w:tc>
        <w:tc>
          <w:tcPr>
            <w:tcW w:w="2182" w:type="dxa"/>
          </w:tcPr>
          <w:p w14:paraId="084F0B57" w14:textId="06B735C9" w:rsidR="001B4D0C" w:rsidRPr="00860783" w:rsidRDefault="001B4D0C" w:rsidP="0025344A">
            <w:pPr>
              <w:rPr>
                <w:rFonts w:asciiTheme="minorHAnsi" w:eastAsia="Times New Roman" w:cstheme="minorHAnsi"/>
                <w:color w:val="000000" w:themeColor="text1"/>
                <w:sz w:val="24"/>
                <w:szCs w:val="24"/>
              </w:rPr>
            </w:pPr>
            <w:r w:rsidRPr="00860783">
              <w:rPr>
                <w:rFonts w:asciiTheme="minorHAnsi" w:eastAsia="Times New Roman" w:cstheme="minorHAnsi"/>
                <w:color w:val="000000" w:themeColor="text1"/>
                <w:sz w:val="24"/>
                <w:szCs w:val="24"/>
              </w:rPr>
              <w:t>Tiekėjas yra oficialus siūlomų prekių gamintojas arba gamintojo atstovas, įgaliotas parduoti prekes arba tiekėjas turi sudarytą sutartį su tokius įgaliojimus turinčiu ūkio subjektu</w:t>
            </w:r>
          </w:p>
        </w:tc>
        <w:tc>
          <w:tcPr>
            <w:tcW w:w="1257" w:type="dxa"/>
          </w:tcPr>
          <w:p w14:paraId="5B72D089" w14:textId="336A0D07" w:rsidR="001B4D0C" w:rsidRPr="0025344A" w:rsidRDefault="001B4D0C" w:rsidP="0025344A">
            <w:pPr>
              <w:pStyle w:val="Sraopastraipa"/>
              <w:ind w:left="0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3292" w:type="dxa"/>
            <w:gridSpan w:val="2"/>
          </w:tcPr>
          <w:p w14:paraId="5EB6FFFE" w14:textId="06828AB5" w:rsidR="001B4D0C" w:rsidRPr="0025344A" w:rsidRDefault="001B4D0C" w:rsidP="0025344A">
            <w:pPr>
              <w:pStyle w:val="Sraopastraipa"/>
              <w:ind w:left="0"/>
              <w:rPr>
                <w:rFonts w:asciiTheme="minorHAnsi" w:eastAsia="Times New Roman" w:cstheme="minorHAnsi"/>
                <w:b/>
                <w:bCs/>
                <w:color w:val="5B9BD5" w:themeColor="accent5"/>
                <w:sz w:val="24"/>
                <w:szCs w:val="24"/>
              </w:rPr>
            </w:pPr>
            <w:r w:rsidRPr="0025344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E50A0" w:rsidRPr="004D5360" w14:paraId="36B3E81B" w14:textId="64481BA0" w:rsidTr="00F06550">
        <w:trPr>
          <w:trHeight w:val="628"/>
        </w:trPr>
        <w:tc>
          <w:tcPr>
            <w:tcW w:w="516" w:type="dxa"/>
          </w:tcPr>
          <w:p w14:paraId="20D74E85" w14:textId="77777777" w:rsidR="00BE50A0" w:rsidRPr="004D5360" w:rsidRDefault="00BE50A0" w:rsidP="004D5360">
            <w:pPr>
              <w:pStyle w:val="Sraopastraipa"/>
              <w:numPr>
                <w:ilvl w:val="0"/>
                <w:numId w:val="4"/>
              </w:num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7EEC0593" w14:textId="5EAA464E" w:rsidR="00BE50A0" w:rsidRPr="004D5360" w:rsidRDefault="00BE50A0" w:rsidP="004D5360">
            <w:pPr>
              <w:rPr>
                <w:rFonts w:ascii="Calibri" w:hAnsi="Calibri" w:cs="Calibri"/>
                <w:color w:val="EE0000"/>
                <w:sz w:val="24"/>
                <w:szCs w:val="24"/>
              </w:rPr>
            </w:pPr>
            <w:r w:rsidRPr="004D5360">
              <w:rPr>
                <w:rFonts w:ascii="Calibri" w:hAnsi="Calibri" w:cs="Calibri"/>
                <w:sz w:val="24"/>
                <w:szCs w:val="24"/>
              </w:rPr>
              <w:t>Pavojingų medžiagų ribojimas</w:t>
            </w:r>
          </w:p>
        </w:tc>
        <w:tc>
          <w:tcPr>
            <w:tcW w:w="3439" w:type="dxa"/>
            <w:gridSpan w:val="2"/>
          </w:tcPr>
          <w:p w14:paraId="4D1C164B" w14:textId="016918DD" w:rsidR="00BE50A0" w:rsidRPr="00BE50A0" w:rsidRDefault="00472DCB" w:rsidP="00BE50A0">
            <w:pPr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</w:pPr>
            <w:r w:rsidRPr="00472DCB">
              <w:rPr>
                <w:rFonts w:ascii="Calibri" w:hAnsi="Calibri" w:cs="Calibri"/>
                <w:sz w:val="24"/>
                <w:szCs w:val="24"/>
              </w:rPr>
              <w:t>Įrang</w:t>
            </w:r>
            <w:r w:rsidR="00B83ED5">
              <w:rPr>
                <w:rFonts w:ascii="Calibri" w:hAnsi="Calibri" w:cs="Calibri"/>
                <w:sz w:val="24"/>
                <w:szCs w:val="24"/>
              </w:rPr>
              <w:t>a</w:t>
            </w:r>
            <w:r w:rsidR="00BE50A0" w:rsidRPr="00BE50A0">
              <w:rPr>
                <w:rFonts w:ascii="Calibri" w:hAnsi="Calibri" w:cs="Calibri"/>
                <w:sz w:val="24"/>
                <w:szCs w:val="24"/>
              </w:rPr>
              <w:t xml:space="preserve"> turi atitikti pavojingųjų medžiagų naudojimo ribojimo reikalavimus pagal Lietuvos Respublikos ekonomikos ir inovacijų ministro 2008 m. spalio 8 d. įsakymą Nr. 4-459</w:t>
            </w:r>
            <w:r w:rsidR="00E8734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E87346" w:rsidRPr="006C08DA">
              <w:rPr>
                <w:rFonts w:asciiTheme="minorHAnsi" w:eastAsia="Times New Roman" w:cstheme="minorHAnsi"/>
                <w:sz w:val="24"/>
                <w:szCs w:val="24"/>
              </w:rPr>
              <w:t>„Dėl tam tikrų pavojingųjų medžiagų naudojimo ribojimo elektros ir elektroninėje įrangoje taisyklių patvirtinimo“</w:t>
            </w:r>
            <w:r w:rsidR="00E87346" w:rsidRPr="001D7657">
              <w:rPr>
                <w:rFonts w:asciiTheme="minorHAnsi" w:eastAsia="Times New Roman" w:cstheme="minorHAnsi"/>
                <w:sz w:val="24"/>
                <w:szCs w:val="24"/>
              </w:rPr>
              <w:t>.</w:t>
            </w:r>
          </w:p>
        </w:tc>
        <w:tc>
          <w:tcPr>
            <w:tcW w:w="3292" w:type="dxa"/>
            <w:gridSpan w:val="2"/>
          </w:tcPr>
          <w:p w14:paraId="49900F9D" w14:textId="26B3B85B" w:rsidR="00BE50A0" w:rsidRPr="004D5360" w:rsidRDefault="00472DCB" w:rsidP="004D5360">
            <w:pPr>
              <w:pStyle w:val="Sraopastraipa"/>
              <w:ind w:left="0"/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</w:pPr>
            <w:r w:rsidRPr="001A6DDE">
              <w:rPr>
                <w:rFonts w:asciiTheme="minorHAnsi" w:eastAsia="Times New Roman" w:cstheme="minorHAnsi"/>
                <w:b/>
                <w:bCs/>
                <w:color w:val="5B9BD5" w:themeColor="accent5"/>
                <w:sz w:val="24"/>
                <w:szCs w:val="24"/>
                <w:lang w:eastAsia="lt-LT"/>
              </w:rPr>
              <w:t>Gamintojo ES atitikties deklaracija, gamintojo deklaracija arba kitas lygiavertis dokumentas, pateikiamas pristatant prekę</w:t>
            </w:r>
          </w:p>
        </w:tc>
      </w:tr>
      <w:bookmarkEnd w:id="5"/>
      <w:bookmarkEnd w:id="6"/>
    </w:tbl>
    <w:p w14:paraId="440EAFBF" w14:textId="4F3F66D5" w:rsidR="00DC389C" w:rsidRPr="0025344A" w:rsidRDefault="00DC389C" w:rsidP="0025344A">
      <w:pPr>
        <w:spacing w:after="0" w:line="240" w:lineRule="auto"/>
        <w:rPr>
          <w:rFonts w:eastAsia="Times New Roman" w:cstheme="minorHAnsi"/>
        </w:rPr>
      </w:pPr>
    </w:p>
    <w:sectPr w:rsidR="00DC389C" w:rsidRPr="0025344A" w:rsidSect="005B099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3A2C5" w14:textId="77777777" w:rsidR="004007FD" w:rsidRDefault="004007FD" w:rsidP="00070C0E">
      <w:pPr>
        <w:spacing w:after="0" w:line="240" w:lineRule="auto"/>
      </w:pPr>
      <w:r>
        <w:separator/>
      </w:r>
    </w:p>
  </w:endnote>
  <w:endnote w:type="continuationSeparator" w:id="0">
    <w:p w14:paraId="487097BE" w14:textId="77777777" w:rsidR="004007FD" w:rsidRDefault="004007FD" w:rsidP="00070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C1F61" w14:textId="77777777" w:rsidR="004007FD" w:rsidRDefault="004007FD" w:rsidP="00070C0E">
      <w:pPr>
        <w:spacing w:after="0" w:line="240" w:lineRule="auto"/>
      </w:pPr>
      <w:r>
        <w:separator/>
      </w:r>
    </w:p>
  </w:footnote>
  <w:footnote w:type="continuationSeparator" w:id="0">
    <w:p w14:paraId="1E79BCA5" w14:textId="77777777" w:rsidR="004007FD" w:rsidRDefault="004007FD" w:rsidP="00070C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6295"/>
    <w:multiLevelType w:val="hybridMultilevel"/>
    <w:tmpl w:val="6C4046E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9102A9"/>
    <w:multiLevelType w:val="hybridMultilevel"/>
    <w:tmpl w:val="6E3ED51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E43E37"/>
    <w:multiLevelType w:val="hybridMultilevel"/>
    <w:tmpl w:val="71903086"/>
    <w:lvl w:ilvl="0" w:tplc="0F72C88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47623"/>
    <w:multiLevelType w:val="hybridMultilevel"/>
    <w:tmpl w:val="B846D3A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632BC3"/>
    <w:multiLevelType w:val="hybridMultilevel"/>
    <w:tmpl w:val="7D580608"/>
    <w:lvl w:ilvl="0" w:tplc="A6EC5EB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2B017E"/>
    <w:multiLevelType w:val="hybridMultilevel"/>
    <w:tmpl w:val="4FEEDE9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D52BDE"/>
    <w:multiLevelType w:val="hybridMultilevel"/>
    <w:tmpl w:val="5484AD64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472584"/>
    <w:multiLevelType w:val="hybridMultilevel"/>
    <w:tmpl w:val="8488D0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E2F1E"/>
    <w:multiLevelType w:val="hybridMultilevel"/>
    <w:tmpl w:val="C85AC4B8"/>
    <w:lvl w:ilvl="0" w:tplc="5F362F4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377472"/>
    <w:multiLevelType w:val="hybridMultilevel"/>
    <w:tmpl w:val="FF4CB71C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B36997"/>
    <w:multiLevelType w:val="hybridMultilevel"/>
    <w:tmpl w:val="4536AE3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C43200"/>
    <w:multiLevelType w:val="hybridMultilevel"/>
    <w:tmpl w:val="0CE4FCD0"/>
    <w:lvl w:ilvl="0" w:tplc="110C3D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7102F"/>
    <w:multiLevelType w:val="multilevel"/>
    <w:tmpl w:val="163EB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4FC3346B"/>
    <w:multiLevelType w:val="hybridMultilevel"/>
    <w:tmpl w:val="324E22A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95E3703"/>
    <w:multiLevelType w:val="hybridMultilevel"/>
    <w:tmpl w:val="68B0AA3A"/>
    <w:lvl w:ilvl="0" w:tplc="B52290C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250" w:hanging="360"/>
      </w:pPr>
    </w:lvl>
    <w:lvl w:ilvl="2" w:tplc="0427001B" w:tentative="1">
      <w:start w:val="1"/>
      <w:numFmt w:val="lowerRoman"/>
      <w:lvlText w:val="%3."/>
      <w:lvlJc w:val="right"/>
      <w:pPr>
        <w:ind w:left="970" w:hanging="180"/>
      </w:pPr>
    </w:lvl>
    <w:lvl w:ilvl="3" w:tplc="0427000F" w:tentative="1">
      <w:start w:val="1"/>
      <w:numFmt w:val="decimal"/>
      <w:lvlText w:val="%4."/>
      <w:lvlJc w:val="left"/>
      <w:pPr>
        <w:ind w:left="1690" w:hanging="360"/>
      </w:pPr>
    </w:lvl>
    <w:lvl w:ilvl="4" w:tplc="04270019" w:tentative="1">
      <w:start w:val="1"/>
      <w:numFmt w:val="lowerLetter"/>
      <w:lvlText w:val="%5."/>
      <w:lvlJc w:val="left"/>
      <w:pPr>
        <w:ind w:left="2410" w:hanging="360"/>
      </w:pPr>
    </w:lvl>
    <w:lvl w:ilvl="5" w:tplc="0427001B" w:tentative="1">
      <w:start w:val="1"/>
      <w:numFmt w:val="lowerRoman"/>
      <w:lvlText w:val="%6."/>
      <w:lvlJc w:val="right"/>
      <w:pPr>
        <w:ind w:left="3130" w:hanging="180"/>
      </w:pPr>
    </w:lvl>
    <w:lvl w:ilvl="6" w:tplc="0427000F" w:tentative="1">
      <w:start w:val="1"/>
      <w:numFmt w:val="decimal"/>
      <w:lvlText w:val="%7."/>
      <w:lvlJc w:val="left"/>
      <w:pPr>
        <w:ind w:left="3850" w:hanging="360"/>
      </w:pPr>
    </w:lvl>
    <w:lvl w:ilvl="7" w:tplc="04270019" w:tentative="1">
      <w:start w:val="1"/>
      <w:numFmt w:val="lowerLetter"/>
      <w:lvlText w:val="%8."/>
      <w:lvlJc w:val="left"/>
      <w:pPr>
        <w:ind w:left="4570" w:hanging="360"/>
      </w:pPr>
    </w:lvl>
    <w:lvl w:ilvl="8" w:tplc="0427001B" w:tentative="1">
      <w:start w:val="1"/>
      <w:numFmt w:val="lowerRoman"/>
      <w:lvlText w:val="%9."/>
      <w:lvlJc w:val="right"/>
      <w:pPr>
        <w:ind w:left="5290" w:hanging="180"/>
      </w:pPr>
    </w:lvl>
  </w:abstractNum>
  <w:abstractNum w:abstractNumId="15" w15:restartNumberingAfterBreak="0">
    <w:nsid w:val="5B7D250A"/>
    <w:multiLevelType w:val="hybridMultilevel"/>
    <w:tmpl w:val="5782857E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34734"/>
    <w:multiLevelType w:val="hybridMultilevel"/>
    <w:tmpl w:val="A18CDFA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E104673"/>
    <w:multiLevelType w:val="hybridMultilevel"/>
    <w:tmpl w:val="5E0C566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F7324A7"/>
    <w:multiLevelType w:val="hybridMultilevel"/>
    <w:tmpl w:val="5B8A1098"/>
    <w:lvl w:ilvl="0" w:tplc="BEE880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B8796C"/>
    <w:multiLevelType w:val="hybridMultilevel"/>
    <w:tmpl w:val="F3DAA6BA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0897574">
    <w:abstractNumId w:val="16"/>
  </w:num>
  <w:num w:numId="2" w16cid:durableId="1723364356">
    <w:abstractNumId w:val="12"/>
  </w:num>
  <w:num w:numId="3" w16cid:durableId="277421192">
    <w:abstractNumId w:val="10"/>
  </w:num>
  <w:num w:numId="4" w16cid:durableId="1244756718">
    <w:abstractNumId w:val="14"/>
  </w:num>
  <w:num w:numId="5" w16cid:durableId="1953634349">
    <w:abstractNumId w:val="6"/>
  </w:num>
  <w:num w:numId="6" w16cid:durableId="1743404949">
    <w:abstractNumId w:val="2"/>
  </w:num>
  <w:num w:numId="7" w16cid:durableId="1997802964">
    <w:abstractNumId w:val="0"/>
  </w:num>
  <w:num w:numId="8" w16cid:durableId="749036723">
    <w:abstractNumId w:val="17"/>
  </w:num>
  <w:num w:numId="9" w16cid:durableId="642849458">
    <w:abstractNumId w:val="5"/>
  </w:num>
  <w:num w:numId="10" w16cid:durableId="307710102">
    <w:abstractNumId w:val="7"/>
  </w:num>
  <w:num w:numId="11" w16cid:durableId="554395178">
    <w:abstractNumId w:val="3"/>
  </w:num>
  <w:num w:numId="12" w16cid:durableId="1022047362">
    <w:abstractNumId w:val="19"/>
  </w:num>
  <w:num w:numId="13" w16cid:durableId="1763725532">
    <w:abstractNumId w:val="18"/>
  </w:num>
  <w:num w:numId="14" w16cid:durableId="235826169">
    <w:abstractNumId w:val="1"/>
  </w:num>
  <w:num w:numId="15" w16cid:durableId="1970043115">
    <w:abstractNumId w:val="13"/>
  </w:num>
  <w:num w:numId="16" w16cid:durableId="1041050933">
    <w:abstractNumId w:val="11"/>
  </w:num>
  <w:num w:numId="17" w16cid:durableId="385686003">
    <w:abstractNumId w:val="9"/>
  </w:num>
  <w:num w:numId="18" w16cid:durableId="1990012598">
    <w:abstractNumId w:val="4"/>
  </w:num>
  <w:num w:numId="19" w16cid:durableId="850413974">
    <w:abstractNumId w:val="8"/>
  </w:num>
  <w:num w:numId="20" w16cid:durableId="14371410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99B"/>
    <w:rsid w:val="00005CC5"/>
    <w:rsid w:val="00025F29"/>
    <w:rsid w:val="000268BE"/>
    <w:rsid w:val="000317F9"/>
    <w:rsid w:val="000538D1"/>
    <w:rsid w:val="00064C89"/>
    <w:rsid w:val="00070C0E"/>
    <w:rsid w:val="000728CC"/>
    <w:rsid w:val="00092EED"/>
    <w:rsid w:val="00094CCC"/>
    <w:rsid w:val="000D3E7E"/>
    <w:rsid w:val="00102EEB"/>
    <w:rsid w:val="00115A3F"/>
    <w:rsid w:val="001179DA"/>
    <w:rsid w:val="0012149F"/>
    <w:rsid w:val="0015146C"/>
    <w:rsid w:val="0017335A"/>
    <w:rsid w:val="00175B35"/>
    <w:rsid w:val="00177DF7"/>
    <w:rsid w:val="001826DA"/>
    <w:rsid w:val="0019346C"/>
    <w:rsid w:val="00195A01"/>
    <w:rsid w:val="001A1CE0"/>
    <w:rsid w:val="001A7820"/>
    <w:rsid w:val="001B4D0C"/>
    <w:rsid w:val="001D0262"/>
    <w:rsid w:val="001D5965"/>
    <w:rsid w:val="001E6F7B"/>
    <w:rsid w:val="001F024E"/>
    <w:rsid w:val="002036DD"/>
    <w:rsid w:val="002107A8"/>
    <w:rsid w:val="0023378E"/>
    <w:rsid w:val="00234565"/>
    <w:rsid w:val="0023702C"/>
    <w:rsid w:val="0023707B"/>
    <w:rsid w:val="00245563"/>
    <w:rsid w:val="00245957"/>
    <w:rsid w:val="0025344A"/>
    <w:rsid w:val="002576FE"/>
    <w:rsid w:val="00280039"/>
    <w:rsid w:val="00295C7C"/>
    <w:rsid w:val="002A3C5C"/>
    <w:rsid w:val="002C2A8F"/>
    <w:rsid w:val="002D1ED5"/>
    <w:rsid w:val="002D6BE8"/>
    <w:rsid w:val="002E40B8"/>
    <w:rsid w:val="002E534C"/>
    <w:rsid w:val="00302460"/>
    <w:rsid w:val="00304532"/>
    <w:rsid w:val="00304A2D"/>
    <w:rsid w:val="00305444"/>
    <w:rsid w:val="00310760"/>
    <w:rsid w:val="00316941"/>
    <w:rsid w:val="00325560"/>
    <w:rsid w:val="00337A2E"/>
    <w:rsid w:val="00344E37"/>
    <w:rsid w:val="003611B7"/>
    <w:rsid w:val="00377ECD"/>
    <w:rsid w:val="003812FF"/>
    <w:rsid w:val="003916B0"/>
    <w:rsid w:val="0039464A"/>
    <w:rsid w:val="003A406C"/>
    <w:rsid w:val="003A4464"/>
    <w:rsid w:val="003C1C01"/>
    <w:rsid w:val="003D17A8"/>
    <w:rsid w:val="003D56F7"/>
    <w:rsid w:val="003E20A6"/>
    <w:rsid w:val="003E4C14"/>
    <w:rsid w:val="003F3E37"/>
    <w:rsid w:val="004007FD"/>
    <w:rsid w:val="0040668D"/>
    <w:rsid w:val="00406DF0"/>
    <w:rsid w:val="00417DE1"/>
    <w:rsid w:val="004546D3"/>
    <w:rsid w:val="004654D8"/>
    <w:rsid w:val="004668D7"/>
    <w:rsid w:val="00467DFF"/>
    <w:rsid w:val="00467E6A"/>
    <w:rsid w:val="00470079"/>
    <w:rsid w:val="00472DCB"/>
    <w:rsid w:val="0049300F"/>
    <w:rsid w:val="004A24B4"/>
    <w:rsid w:val="004A283F"/>
    <w:rsid w:val="004A3766"/>
    <w:rsid w:val="004A4BD6"/>
    <w:rsid w:val="004A56B5"/>
    <w:rsid w:val="004C061C"/>
    <w:rsid w:val="004C2EA6"/>
    <w:rsid w:val="004D5360"/>
    <w:rsid w:val="004E442D"/>
    <w:rsid w:val="004F455F"/>
    <w:rsid w:val="005011B3"/>
    <w:rsid w:val="00506D59"/>
    <w:rsid w:val="00510A41"/>
    <w:rsid w:val="00514493"/>
    <w:rsid w:val="00514AB9"/>
    <w:rsid w:val="00523A9F"/>
    <w:rsid w:val="005368E3"/>
    <w:rsid w:val="00561ADD"/>
    <w:rsid w:val="0056208B"/>
    <w:rsid w:val="00564556"/>
    <w:rsid w:val="005772CA"/>
    <w:rsid w:val="00590E61"/>
    <w:rsid w:val="00595278"/>
    <w:rsid w:val="005A3041"/>
    <w:rsid w:val="005B099B"/>
    <w:rsid w:val="005C4B9B"/>
    <w:rsid w:val="005C7DA4"/>
    <w:rsid w:val="005E2FAB"/>
    <w:rsid w:val="005E6559"/>
    <w:rsid w:val="0060384D"/>
    <w:rsid w:val="0060395D"/>
    <w:rsid w:val="0061315E"/>
    <w:rsid w:val="00642A28"/>
    <w:rsid w:val="00643C14"/>
    <w:rsid w:val="006450DE"/>
    <w:rsid w:val="006470AA"/>
    <w:rsid w:val="006668A6"/>
    <w:rsid w:val="00676CF0"/>
    <w:rsid w:val="00690A97"/>
    <w:rsid w:val="006B5B8F"/>
    <w:rsid w:val="006D540F"/>
    <w:rsid w:val="006F148F"/>
    <w:rsid w:val="00700139"/>
    <w:rsid w:val="0072220F"/>
    <w:rsid w:val="00722C0F"/>
    <w:rsid w:val="00740060"/>
    <w:rsid w:val="007408C7"/>
    <w:rsid w:val="00753AD7"/>
    <w:rsid w:val="0075510E"/>
    <w:rsid w:val="007624E7"/>
    <w:rsid w:val="00762957"/>
    <w:rsid w:val="00764BA2"/>
    <w:rsid w:val="00767F7D"/>
    <w:rsid w:val="00772C5B"/>
    <w:rsid w:val="007820D8"/>
    <w:rsid w:val="0079362E"/>
    <w:rsid w:val="007A2DC7"/>
    <w:rsid w:val="007B0C7E"/>
    <w:rsid w:val="007E0DCB"/>
    <w:rsid w:val="00801052"/>
    <w:rsid w:val="00820BB5"/>
    <w:rsid w:val="00823AC1"/>
    <w:rsid w:val="00833F46"/>
    <w:rsid w:val="008520E6"/>
    <w:rsid w:val="00860425"/>
    <w:rsid w:val="00860783"/>
    <w:rsid w:val="0089568A"/>
    <w:rsid w:val="008A2682"/>
    <w:rsid w:val="008A7437"/>
    <w:rsid w:val="008A7881"/>
    <w:rsid w:val="008B2250"/>
    <w:rsid w:val="008B58D2"/>
    <w:rsid w:val="008C6A04"/>
    <w:rsid w:val="008D1FCB"/>
    <w:rsid w:val="008D7AB0"/>
    <w:rsid w:val="008E07AF"/>
    <w:rsid w:val="008E7094"/>
    <w:rsid w:val="0091547C"/>
    <w:rsid w:val="009219E8"/>
    <w:rsid w:val="00925CC3"/>
    <w:rsid w:val="00930298"/>
    <w:rsid w:val="00942817"/>
    <w:rsid w:val="00954759"/>
    <w:rsid w:val="00956FAB"/>
    <w:rsid w:val="0096105A"/>
    <w:rsid w:val="00972343"/>
    <w:rsid w:val="0098515A"/>
    <w:rsid w:val="00985E37"/>
    <w:rsid w:val="009919B3"/>
    <w:rsid w:val="009A19A3"/>
    <w:rsid w:val="009B5F2A"/>
    <w:rsid w:val="009B7427"/>
    <w:rsid w:val="009B7890"/>
    <w:rsid w:val="009C2ED2"/>
    <w:rsid w:val="009C400A"/>
    <w:rsid w:val="009C5009"/>
    <w:rsid w:val="009D70F0"/>
    <w:rsid w:val="00A040D5"/>
    <w:rsid w:val="00A10B3A"/>
    <w:rsid w:val="00A15C89"/>
    <w:rsid w:val="00A35C02"/>
    <w:rsid w:val="00A3769F"/>
    <w:rsid w:val="00A4694B"/>
    <w:rsid w:val="00A67DD6"/>
    <w:rsid w:val="00A70940"/>
    <w:rsid w:val="00A86F01"/>
    <w:rsid w:val="00AB25A0"/>
    <w:rsid w:val="00AD7250"/>
    <w:rsid w:val="00AE1527"/>
    <w:rsid w:val="00AF0111"/>
    <w:rsid w:val="00B16879"/>
    <w:rsid w:val="00B17802"/>
    <w:rsid w:val="00B2734F"/>
    <w:rsid w:val="00B32B11"/>
    <w:rsid w:val="00B4090D"/>
    <w:rsid w:val="00B62EA2"/>
    <w:rsid w:val="00B659B8"/>
    <w:rsid w:val="00B70026"/>
    <w:rsid w:val="00B73C22"/>
    <w:rsid w:val="00B75E66"/>
    <w:rsid w:val="00B83ED5"/>
    <w:rsid w:val="00BB1D7C"/>
    <w:rsid w:val="00BD0F20"/>
    <w:rsid w:val="00BE50A0"/>
    <w:rsid w:val="00BF61B4"/>
    <w:rsid w:val="00BF66F2"/>
    <w:rsid w:val="00C06B84"/>
    <w:rsid w:val="00C077DA"/>
    <w:rsid w:val="00C23D7D"/>
    <w:rsid w:val="00C23E10"/>
    <w:rsid w:val="00C32EA8"/>
    <w:rsid w:val="00C3365E"/>
    <w:rsid w:val="00C412BA"/>
    <w:rsid w:val="00C549E5"/>
    <w:rsid w:val="00C71917"/>
    <w:rsid w:val="00C85A95"/>
    <w:rsid w:val="00C965A0"/>
    <w:rsid w:val="00CA29BD"/>
    <w:rsid w:val="00CA4412"/>
    <w:rsid w:val="00CB014A"/>
    <w:rsid w:val="00CB18DF"/>
    <w:rsid w:val="00CC5A74"/>
    <w:rsid w:val="00CC5DA0"/>
    <w:rsid w:val="00CD066D"/>
    <w:rsid w:val="00CD152A"/>
    <w:rsid w:val="00CE0DF3"/>
    <w:rsid w:val="00CF333E"/>
    <w:rsid w:val="00D05DDF"/>
    <w:rsid w:val="00D30D25"/>
    <w:rsid w:val="00D3561A"/>
    <w:rsid w:val="00D63EE7"/>
    <w:rsid w:val="00D81707"/>
    <w:rsid w:val="00D90F83"/>
    <w:rsid w:val="00DA2C1D"/>
    <w:rsid w:val="00DB0690"/>
    <w:rsid w:val="00DB325C"/>
    <w:rsid w:val="00DB5802"/>
    <w:rsid w:val="00DC389C"/>
    <w:rsid w:val="00DD41F1"/>
    <w:rsid w:val="00DD52EC"/>
    <w:rsid w:val="00E0196E"/>
    <w:rsid w:val="00E132EE"/>
    <w:rsid w:val="00E21B69"/>
    <w:rsid w:val="00E251CA"/>
    <w:rsid w:val="00E362C7"/>
    <w:rsid w:val="00E414D7"/>
    <w:rsid w:val="00E53FDF"/>
    <w:rsid w:val="00E545DE"/>
    <w:rsid w:val="00E67329"/>
    <w:rsid w:val="00E70510"/>
    <w:rsid w:val="00E7471A"/>
    <w:rsid w:val="00E87346"/>
    <w:rsid w:val="00EA7B74"/>
    <w:rsid w:val="00ED2570"/>
    <w:rsid w:val="00ED31FB"/>
    <w:rsid w:val="00ED5CF6"/>
    <w:rsid w:val="00EE16ED"/>
    <w:rsid w:val="00EE2C8A"/>
    <w:rsid w:val="00EE4C0A"/>
    <w:rsid w:val="00EF1FF2"/>
    <w:rsid w:val="00F11F0E"/>
    <w:rsid w:val="00F14BCC"/>
    <w:rsid w:val="00F24271"/>
    <w:rsid w:val="00F25B86"/>
    <w:rsid w:val="00F269D7"/>
    <w:rsid w:val="00F300B8"/>
    <w:rsid w:val="00F34A1B"/>
    <w:rsid w:val="00F42DF7"/>
    <w:rsid w:val="00F455B6"/>
    <w:rsid w:val="00F659D8"/>
    <w:rsid w:val="00F932C6"/>
    <w:rsid w:val="00FB756F"/>
    <w:rsid w:val="00FC0F16"/>
    <w:rsid w:val="00FC6876"/>
    <w:rsid w:val="00FE3FD4"/>
    <w:rsid w:val="00FE4AAE"/>
    <w:rsid w:val="00FE7398"/>
    <w:rsid w:val="00FF4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5CC3F"/>
  <w15:chartTrackingRefBased/>
  <w15:docId w15:val="{DEE9533E-3AD7-4FCC-9978-DFC9B0EF7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B09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B09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B09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B09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B09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B09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B09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B09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B09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B09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B09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B09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B099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B099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B099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B099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B099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B099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B09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B09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B09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B09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B09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B099B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qFormat/>
    <w:rsid w:val="005B099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B099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B09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B099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B099B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5B099B"/>
  </w:style>
  <w:style w:type="table" w:styleId="Lentelstinklelis">
    <w:name w:val="Table Grid"/>
    <w:basedOn w:val="prastojilentel"/>
    <w:rsid w:val="005B099B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2">
    <w:name w:val="Body 2"/>
    <w:qFormat/>
    <w:rsid w:val="005B099B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sz w:val="21"/>
      <w:szCs w:val="21"/>
      <w:lang w:val="en-US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826D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826D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826D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826D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826DA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70C0E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70C0E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70C0E"/>
    <w:rPr>
      <w:vertAlign w:val="superscript"/>
    </w:rPr>
  </w:style>
  <w:style w:type="paragraph" w:customStyle="1" w:styleId="Bodytext91">
    <w:name w:val="Body text (9)1"/>
    <w:basedOn w:val="prastasis"/>
    <w:rsid w:val="00F11F0E"/>
    <w:pPr>
      <w:shd w:val="clear" w:color="auto" w:fill="FFFFFF"/>
      <w:spacing w:after="0" w:line="238" w:lineRule="exac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0113B-EFA9-4CB3-8B18-167A27606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3768</Words>
  <Characters>2149</Characters>
  <Application>Microsoft Office Word</Application>
  <DocSecurity>0</DocSecurity>
  <Lines>17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Gelažienė</dc:creator>
  <cp:keywords/>
  <dc:description/>
  <cp:lastModifiedBy>Vitalija Gelažienė</cp:lastModifiedBy>
  <cp:revision>2</cp:revision>
  <dcterms:created xsi:type="dcterms:W3CDTF">2026-06-12T07:24:00Z</dcterms:created>
  <dcterms:modified xsi:type="dcterms:W3CDTF">2026-06-12T07:24:00Z</dcterms:modified>
</cp:coreProperties>
</file>